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F04" w:rsidRPr="00C06F04" w:rsidRDefault="00C06F04" w:rsidP="00C06F04">
      <w:pPr>
        <w:spacing w:after="0" w:line="240" w:lineRule="auto"/>
        <w:jc w:val="center"/>
        <w:rPr>
          <w:rFonts w:ascii="Verdana" w:eastAsia="Times New Roman" w:hAnsi="Verdana" w:cs="Times New Roman"/>
          <w:b/>
          <w:bCs/>
          <w:sz w:val="21"/>
          <w:szCs w:val="21"/>
          <w:lang w:eastAsia="ru-RU"/>
        </w:rPr>
      </w:pPr>
      <w:r w:rsidRPr="00C06F04">
        <w:rPr>
          <w:rFonts w:ascii="Arial" w:eastAsia="Times New Roman" w:hAnsi="Arial" w:cs="Arial"/>
          <w:b/>
          <w:bCs/>
          <w:sz w:val="24"/>
          <w:szCs w:val="24"/>
          <w:lang w:eastAsia="ru-RU"/>
        </w:rPr>
        <w:t>Глава 22. ПРОИЗВОДСТВО ПО АДМИНИСТРАТИВНЫМ ДЕЛАМ</w:t>
      </w:r>
    </w:p>
    <w:p w:rsidR="00C06F04" w:rsidRPr="00C06F04" w:rsidRDefault="00C06F04" w:rsidP="00C06F04">
      <w:pPr>
        <w:spacing w:after="0" w:line="240" w:lineRule="auto"/>
        <w:jc w:val="center"/>
        <w:rPr>
          <w:rFonts w:ascii="Verdana" w:eastAsia="Times New Roman" w:hAnsi="Verdana" w:cs="Times New Roman"/>
          <w:b/>
          <w:bCs/>
          <w:sz w:val="21"/>
          <w:szCs w:val="21"/>
          <w:lang w:eastAsia="ru-RU"/>
        </w:rPr>
      </w:pPr>
      <w:r w:rsidRPr="00C06F04">
        <w:rPr>
          <w:rFonts w:ascii="Arial" w:eastAsia="Times New Roman" w:hAnsi="Arial" w:cs="Arial"/>
          <w:b/>
          <w:bCs/>
          <w:sz w:val="24"/>
          <w:szCs w:val="24"/>
          <w:lang w:eastAsia="ru-RU"/>
        </w:rPr>
        <w:t>ОБ ОСПАРИВАНИИ РЕШЕНИЙ, ДЕЙСТВИЙ (БЕЗДЕЙСТВИЯ) ОРГАНОВ</w:t>
      </w:r>
    </w:p>
    <w:p w:rsidR="00C06F04" w:rsidRPr="00C06F04" w:rsidRDefault="00C06F04" w:rsidP="00C06F04">
      <w:pPr>
        <w:spacing w:after="0" w:line="240" w:lineRule="auto"/>
        <w:jc w:val="center"/>
        <w:rPr>
          <w:rFonts w:ascii="Verdana" w:eastAsia="Times New Roman" w:hAnsi="Verdana" w:cs="Times New Roman"/>
          <w:b/>
          <w:bCs/>
          <w:sz w:val="21"/>
          <w:szCs w:val="21"/>
          <w:lang w:eastAsia="ru-RU"/>
        </w:rPr>
      </w:pPr>
      <w:r w:rsidRPr="00C06F04">
        <w:rPr>
          <w:rFonts w:ascii="Arial" w:eastAsia="Times New Roman" w:hAnsi="Arial" w:cs="Arial"/>
          <w:b/>
          <w:bCs/>
          <w:sz w:val="24"/>
          <w:szCs w:val="24"/>
          <w:lang w:eastAsia="ru-RU"/>
        </w:rPr>
        <w:t>ГОСУДАРСТВЕННОЙ ВЛАСТИ, ОРГАНОВ МЕСТНОГО САМОУПРАВЛЕНИЯ,</w:t>
      </w:r>
    </w:p>
    <w:p w:rsidR="00C06F04" w:rsidRPr="00C06F04" w:rsidRDefault="00C06F04" w:rsidP="00C06F04">
      <w:pPr>
        <w:spacing w:after="0" w:line="240" w:lineRule="auto"/>
        <w:jc w:val="center"/>
        <w:rPr>
          <w:rFonts w:ascii="Verdana" w:eastAsia="Times New Roman" w:hAnsi="Verdana" w:cs="Times New Roman"/>
          <w:b/>
          <w:bCs/>
          <w:sz w:val="21"/>
          <w:szCs w:val="21"/>
          <w:lang w:eastAsia="ru-RU"/>
        </w:rPr>
      </w:pPr>
      <w:r w:rsidRPr="00C06F04">
        <w:rPr>
          <w:rFonts w:ascii="Arial" w:eastAsia="Times New Roman" w:hAnsi="Arial" w:cs="Arial"/>
          <w:b/>
          <w:bCs/>
          <w:sz w:val="24"/>
          <w:szCs w:val="24"/>
          <w:lang w:eastAsia="ru-RU"/>
        </w:rPr>
        <w:t>ИНЫХ ОРГАНОВ, ОРГАНИЗАЦИЙ, НАДЕЛЕННЫХ ОТДЕЛЬНЫМИ</w:t>
      </w:r>
    </w:p>
    <w:p w:rsidR="00C06F04" w:rsidRPr="00C06F04" w:rsidRDefault="00C06F04" w:rsidP="00C06F04">
      <w:pPr>
        <w:spacing w:after="0" w:line="240" w:lineRule="auto"/>
        <w:jc w:val="center"/>
        <w:rPr>
          <w:rFonts w:ascii="Verdana" w:eastAsia="Times New Roman" w:hAnsi="Verdana" w:cs="Times New Roman"/>
          <w:b/>
          <w:bCs/>
          <w:sz w:val="21"/>
          <w:szCs w:val="21"/>
          <w:lang w:eastAsia="ru-RU"/>
        </w:rPr>
      </w:pPr>
      <w:r w:rsidRPr="00C06F04">
        <w:rPr>
          <w:rFonts w:ascii="Arial" w:eastAsia="Times New Roman" w:hAnsi="Arial" w:cs="Arial"/>
          <w:b/>
          <w:bCs/>
          <w:sz w:val="24"/>
          <w:szCs w:val="24"/>
          <w:lang w:eastAsia="ru-RU"/>
        </w:rPr>
        <w:t>ГОСУДАРСТВЕННЫМИ ИЛИ ИНЫМИ ПУБЛИЧНЫМИ ПОЛНОМОЧИЯМИ,</w:t>
      </w:r>
    </w:p>
    <w:p w:rsidR="00C06F04" w:rsidRPr="00C06F04" w:rsidRDefault="00C06F04" w:rsidP="00C06F04">
      <w:pPr>
        <w:spacing w:after="0" w:line="240" w:lineRule="auto"/>
        <w:jc w:val="center"/>
        <w:rPr>
          <w:rFonts w:ascii="Verdana" w:eastAsia="Times New Roman" w:hAnsi="Verdana" w:cs="Times New Roman"/>
          <w:b/>
          <w:bCs/>
          <w:sz w:val="21"/>
          <w:szCs w:val="21"/>
          <w:lang w:eastAsia="ru-RU"/>
        </w:rPr>
      </w:pPr>
      <w:r w:rsidRPr="00C06F04">
        <w:rPr>
          <w:rFonts w:ascii="Arial" w:eastAsia="Times New Roman" w:hAnsi="Arial" w:cs="Arial"/>
          <w:b/>
          <w:bCs/>
          <w:sz w:val="24"/>
          <w:szCs w:val="24"/>
          <w:lang w:eastAsia="ru-RU"/>
        </w:rPr>
        <w:t>ДОЛЖНОСТНЫХ ЛИЦ, ГОСУДАРСТВЕННЫХ И МУНИЦИПАЛЬНЫХ СЛУЖАЩИХ</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Arial" w:eastAsia="Times New Roman" w:hAnsi="Arial" w:cs="Arial"/>
          <w:b/>
          <w:bCs/>
          <w:sz w:val="24"/>
          <w:szCs w:val="24"/>
          <w:lang w:eastAsia="ru-RU"/>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3. 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xml:space="preserve">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w:t>
      </w:r>
      <w:r w:rsidRPr="00C06F04">
        <w:rPr>
          <w:rFonts w:ascii="Times New Roman" w:eastAsia="Times New Roman" w:hAnsi="Times New Roman" w:cs="Times New Roman"/>
          <w:sz w:val="24"/>
          <w:szCs w:val="24"/>
          <w:lang w:eastAsia="ru-RU"/>
        </w:rPr>
        <w:lastRenderedPageBreak/>
        <w:t>осуществлению их прав, свобод и реализации законных интересов или на них незаконно возложены какие-либо обязанности.</w:t>
      </w:r>
    </w:p>
    <w:p w:rsidR="00C06F04" w:rsidRPr="00C06F04" w:rsidRDefault="00C06F04" w:rsidP="00C06F04">
      <w:pPr>
        <w:spacing w:after="0" w:line="240" w:lineRule="auto"/>
        <w:jc w:val="both"/>
        <w:rPr>
          <w:rFonts w:ascii="Verdana" w:eastAsia="Times New Roman" w:hAnsi="Verdana" w:cs="Times New Roman"/>
          <w:color w:val="000000"/>
          <w:sz w:val="21"/>
          <w:szCs w:val="21"/>
          <w:lang w:eastAsia="ru-RU"/>
        </w:rPr>
      </w:pPr>
      <w:r w:rsidRPr="00C06F04">
        <w:rPr>
          <w:rFonts w:ascii="Times New Roman" w:eastAsia="Times New Roman" w:hAnsi="Times New Roman" w:cs="Times New Roman"/>
          <w:color w:val="000000"/>
          <w:sz w:val="24"/>
          <w:szCs w:val="24"/>
          <w:lang w:eastAsia="ru-RU"/>
        </w:rPr>
        <w:t>(в ред. Федерального закона от 27.12.2018 N 562-ФЗ)</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5. Административные исковые заявления подаются в суд по правилам подсудности, установленным главой 2 настоящего Кодекса.</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Arial" w:eastAsia="Times New Roman" w:hAnsi="Arial" w:cs="Arial"/>
          <w:b/>
          <w:bCs/>
          <w:sz w:val="24"/>
          <w:szCs w:val="24"/>
          <w:lang w:eastAsia="ru-RU"/>
        </w:rPr>
        <w:t>Статья 219. Срок обращения с административным исковым заявлением в суд</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1.1. 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rsidR="00C06F04" w:rsidRPr="00C06F04" w:rsidRDefault="00C06F04" w:rsidP="00C06F04">
      <w:pPr>
        <w:spacing w:after="0" w:line="240" w:lineRule="auto"/>
        <w:jc w:val="both"/>
        <w:rPr>
          <w:rFonts w:ascii="Verdana" w:eastAsia="Times New Roman" w:hAnsi="Verdana" w:cs="Times New Roman"/>
          <w:color w:val="000000"/>
          <w:sz w:val="21"/>
          <w:szCs w:val="21"/>
          <w:lang w:eastAsia="ru-RU"/>
        </w:rPr>
      </w:pPr>
      <w:r w:rsidRPr="00C06F04">
        <w:rPr>
          <w:rFonts w:ascii="Times New Roman" w:eastAsia="Times New Roman" w:hAnsi="Times New Roman" w:cs="Times New Roman"/>
          <w:color w:val="000000"/>
          <w:sz w:val="24"/>
          <w:szCs w:val="24"/>
          <w:lang w:eastAsia="ru-RU"/>
        </w:rPr>
        <w:t>(часть 1.1 введена Федеральным законом от 28.11.2018 N 451-ФЗ)</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C06F04" w:rsidRPr="00C06F04" w:rsidRDefault="00C06F04" w:rsidP="00C06F04">
      <w:pPr>
        <w:spacing w:after="0" w:line="240" w:lineRule="auto"/>
        <w:jc w:val="both"/>
        <w:rPr>
          <w:rFonts w:ascii="Verdana" w:eastAsia="Times New Roman" w:hAnsi="Verdana" w:cs="Times New Roman"/>
          <w:color w:val="000000"/>
          <w:sz w:val="21"/>
          <w:szCs w:val="21"/>
          <w:lang w:eastAsia="ru-RU"/>
        </w:rPr>
      </w:pPr>
      <w:r w:rsidRPr="00C06F04">
        <w:rPr>
          <w:rFonts w:ascii="Times New Roman" w:eastAsia="Times New Roman" w:hAnsi="Times New Roman" w:cs="Times New Roman"/>
          <w:color w:val="000000"/>
          <w:sz w:val="24"/>
          <w:szCs w:val="24"/>
          <w:lang w:eastAsia="ru-RU"/>
        </w:rPr>
        <w:t>(в ред. Федерального закона от 05.12.2017 N 380-ФЗ)</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bookmarkStart w:id="0" w:name="p2495"/>
      <w:bookmarkEnd w:id="0"/>
      <w:r w:rsidRPr="00C06F04">
        <w:rPr>
          <w:rFonts w:ascii="Times New Roman" w:eastAsia="Times New Roman" w:hAnsi="Times New Roman" w:cs="Times New Roman"/>
          <w:sz w:val="24"/>
          <w:szCs w:val="24"/>
          <w:lang w:eastAsia="ru-RU"/>
        </w:rPr>
        <w:lastRenderedPageBreak/>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xml:space="preserve">7. Пропущенный по указанной в </w:t>
      </w:r>
      <w:hyperlink w:anchor="p2495" w:history="1">
        <w:r w:rsidRPr="00C06F04">
          <w:rPr>
            <w:rFonts w:ascii="Times New Roman" w:eastAsia="Times New Roman" w:hAnsi="Times New Roman" w:cs="Times New Roman"/>
            <w:color w:val="0000FF"/>
            <w:sz w:val="24"/>
            <w:szCs w:val="24"/>
            <w:lang w:eastAsia="ru-RU"/>
          </w:rPr>
          <w:t>части 6</w:t>
        </w:r>
      </w:hyperlink>
      <w:r w:rsidRPr="00C06F04">
        <w:rPr>
          <w:rFonts w:ascii="Times New Roman" w:eastAsia="Times New Roman" w:hAnsi="Times New Roman" w:cs="Times New Roman"/>
          <w:sz w:val="24"/>
          <w:szCs w:val="24"/>
          <w:lang w:eastAsia="ru-RU"/>
        </w:rP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xml:space="preserve">8. Пропуск срока обращения в суд без уважительной причины, а также невозможность </w:t>
      </w:r>
      <w:bookmarkStart w:id="1" w:name="_GoBack"/>
      <w:bookmarkEnd w:id="1"/>
      <w:r w:rsidRPr="00C06F04">
        <w:rPr>
          <w:rFonts w:ascii="Times New Roman" w:eastAsia="Times New Roman" w:hAnsi="Times New Roman" w:cs="Times New Roman"/>
          <w:sz w:val="24"/>
          <w:szCs w:val="24"/>
          <w:lang w:eastAsia="ru-RU"/>
        </w:rPr>
        <w:t>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bookmarkStart w:id="2" w:name="p2499"/>
      <w:bookmarkEnd w:id="2"/>
      <w:r w:rsidRPr="00C06F04">
        <w:rPr>
          <w:rFonts w:ascii="Arial" w:eastAsia="Times New Roman" w:hAnsi="Arial" w:cs="Arial"/>
          <w:b/>
          <w:bCs/>
          <w:sz w:val="24"/>
          <w:szCs w:val="24"/>
          <w:lang w:eastAsia="ru-RU"/>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1. Форма административного искового заявления должна соответствовать требованиям, предусмотренным частями 1, 8 и 9 статьи 125 настоящего Кодекса.</w:t>
      </w:r>
    </w:p>
    <w:p w:rsidR="00C06F04" w:rsidRPr="00C06F04" w:rsidRDefault="00C06F04" w:rsidP="00C06F04">
      <w:pPr>
        <w:spacing w:after="0" w:line="240" w:lineRule="auto"/>
        <w:jc w:val="both"/>
        <w:rPr>
          <w:rFonts w:ascii="Verdana" w:eastAsia="Times New Roman" w:hAnsi="Verdana" w:cs="Times New Roman"/>
          <w:color w:val="000000"/>
          <w:sz w:val="21"/>
          <w:szCs w:val="21"/>
          <w:lang w:eastAsia="ru-RU"/>
        </w:rPr>
      </w:pPr>
      <w:r w:rsidRPr="00C06F04">
        <w:rPr>
          <w:rFonts w:ascii="Times New Roman" w:eastAsia="Times New Roman" w:hAnsi="Times New Roman" w:cs="Times New Roman"/>
          <w:color w:val="000000"/>
          <w:sz w:val="24"/>
          <w:szCs w:val="24"/>
          <w:lang w:eastAsia="ru-RU"/>
        </w:rPr>
        <w:t>(в ред. Федерального закона от 23.06.2016 N 220-ФЗ)</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1) сведения, предусмотренные пунктами 1, 2, 8 и 9 части 2 и частью 6 статьи 125 настоящего Кодекса;</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3) наименование, номер, дата принятия оспариваемого решения, дата и место совершения оспариваемого действия (бездействия);</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настоящего Кодекса лицами - о правах, свободах и законных интересах иных лиц;</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7) нормативные правовые акты и их положения, на соответствие которым надлежит проверить оспариваемые решение, действие (бездействие);</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xml:space="preserve">8) сведения о невозможности приложения к административному исковому заявлению каких-либо документов из числа указанных в </w:t>
      </w:r>
      <w:hyperlink w:anchor="p2515" w:history="1">
        <w:r w:rsidRPr="00C06F04">
          <w:rPr>
            <w:rFonts w:ascii="Times New Roman" w:eastAsia="Times New Roman" w:hAnsi="Times New Roman" w:cs="Times New Roman"/>
            <w:color w:val="0000FF"/>
            <w:sz w:val="24"/>
            <w:szCs w:val="24"/>
            <w:lang w:eastAsia="ru-RU"/>
          </w:rPr>
          <w:t>части 3</w:t>
        </w:r>
      </w:hyperlink>
      <w:r w:rsidRPr="00C06F04">
        <w:rPr>
          <w:rFonts w:ascii="Times New Roman" w:eastAsia="Times New Roman" w:hAnsi="Times New Roman" w:cs="Times New Roman"/>
          <w:sz w:val="24"/>
          <w:szCs w:val="24"/>
          <w:lang w:eastAsia="ru-RU"/>
        </w:rPr>
        <w:t xml:space="preserve"> настоящей статьи и соответствующие ходатайства;</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lastRenderedPageBreak/>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bookmarkStart w:id="3" w:name="p2515"/>
      <w:bookmarkEnd w:id="3"/>
      <w:r w:rsidRPr="00C06F04">
        <w:rPr>
          <w:rFonts w:ascii="Times New Roman" w:eastAsia="Times New Roman" w:hAnsi="Times New Roman" w:cs="Times New Roman"/>
          <w:sz w:val="24"/>
          <w:szCs w:val="24"/>
          <w:lang w:eastAsia="ru-RU"/>
        </w:rPr>
        <w:t>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126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Arial" w:eastAsia="Times New Roman" w:hAnsi="Arial" w:cs="Arial"/>
          <w:b/>
          <w:bCs/>
          <w:sz w:val="24"/>
          <w:szCs w:val="24"/>
          <w:lang w:eastAsia="ru-RU"/>
        </w:rP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главы 4 настоящего Кодекса с учетом особенностей, предусмотренных </w:t>
      </w:r>
      <w:hyperlink w:anchor="p2520" w:history="1">
        <w:r w:rsidRPr="00C06F04">
          <w:rPr>
            <w:rFonts w:ascii="Times New Roman" w:eastAsia="Times New Roman" w:hAnsi="Times New Roman" w:cs="Times New Roman"/>
            <w:color w:val="0000FF"/>
            <w:sz w:val="24"/>
            <w:szCs w:val="24"/>
            <w:lang w:eastAsia="ru-RU"/>
          </w:rPr>
          <w:t>частью 2</w:t>
        </w:r>
      </w:hyperlink>
      <w:r w:rsidRPr="00C06F04">
        <w:rPr>
          <w:rFonts w:ascii="Times New Roman" w:eastAsia="Times New Roman" w:hAnsi="Times New Roman" w:cs="Times New Roman"/>
          <w:sz w:val="24"/>
          <w:szCs w:val="24"/>
          <w:lang w:eastAsia="ru-RU"/>
        </w:rPr>
        <w:t xml:space="preserve"> настоящей статьи.</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bookmarkStart w:id="4" w:name="p2520"/>
      <w:bookmarkEnd w:id="4"/>
      <w:r w:rsidRPr="00C06F04">
        <w:rPr>
          <w:rFonts w:ascii="Times New Roman" w:eastAsia="Times New Roman" w:hAnsi="Times New Roman" w:cs="Times New Roman"/>
          <w:sz w:val="24"/>
          <w:szCs w:val="24"/>
          <w:lang w:eastAsia="ru-RU"/>
        </w:rP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Arial" w:eastAsia="Times New Roman" w:hAnsi="Arial" w:cs="Arial"/>
          <w:b/>
          <w:bCs/>
          <w:sz w:val="24"/>
          <w:szCs w:val="24"/>
          <w:lang w:eastAsia="ru-RU"/>
        </w:rP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128 настоящего Кодекса.</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129 настоящего Кодекса.</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части 1 статьи 130 настоящего Кодекса в случае несоответствия указанного заявления требованиям, установленным </w:t>
      </w:r>
      <w:hyperlink w:anchor="p2499" w:history="1">
        <w:r w:rsidRPr="00C06F04">
          <w:rPr>
            <w:rFonts w:ascii="Times New Roman" w:eastAsia="Times New Roman" w:hAnsi="Times New Roman" w:cs="Times New Roman"/>
            <w:color w:val="0000FF"/>
            <w:sz w:val="24"/>
            <w:szCs w:val="24"/>
            <w:lang w:eastAsia="ru-RU"/>
          </w:rPr>
          <w:t>статьей 220</w:t>
        </w:r>
      </w:hyperlink>
      <w:r w:rsidRPr="00C06F04">
        <w:rPr>
          <w:rFonts w:ascii="Times New Roman" w:eastAsia="Times New Roman" w:hAnsi="Times New Roman" w:cs="Times New Roman"/>
          <w:sz w:val="24"/>
          <w:szCs w:val="24"/>
          <w:lang w:eastAsia="ru-RU"/>
        </w:rPr>
        <w:t xml:space="preserve"> настоящего Кодекса.</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w:t>
      </w:r>
      <w:r w:rsidRPr="00C06F04">
        <w:rPr>
          <w:rFonts w:ascii="Times New Roman" w:eastAsia="Times New Roman" w:hAnsi="Times New Roman" w:cs="Times New Roman"/>
          <w:sz w:val="24"/>
          <w:szCs w:val="24"/>
          <w:lang w:eastAsia="ru-RU"/>
        </w:rPr>
        <w:lastRenderedPageBreak/>
        <w:t>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частью 7 статьи 125 настоящего Кодекса.</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Arial" w:eastAsia="Times New Roman" w:hAnsi="Arial" w:cs="Arial"/>
          <w:b/>
          <w:bCs/>
          <w:sz w:val="24"/>
          <w:szCs w:val="24"/>
          <w:lang w:eastAsia="ru-RU"/>
        </w:rP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Arial" w:eastAsia="Times New Roman" w:hAnsi="Arial" w:cs="Arial"/>
          <w:b/>
          <w:bCs/>
          <w:sz w:val="24"/>
          <w:szCs w:val="24"/>
          <w:lang w:eastAsia="ru-RU"/>
        </w:rP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Arial" w:eastAsia="Times New Roman" w:hAnsi="Arial" w:cs="Arial"/>
          <w:b/>
          <w:bCs/>
          <w:sz w:val="24"/>
          <w:szCs w:val="24"/>
          <w:lang w:eastAsia="ru-RU"/>
        </w:rP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частях 5 и 6 статьи 39, частях 6 и 7 статьи 40, частях 1 и 2 статьи 194 настоящего Кодекса.</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Arial" w:eastAsia="Times New Roman" w:hAnsi="Arial" w:cs="Arial"/>
          <w:b/>
          <w:bCs/>
          <w:sz w:val="24"/>
          <w:szCs w:val="24"/>
          <w:lang w:eastAsia="ru-RU"/>
        </w:rP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bookmarkStart w:id="5" w:name="p2544"/>
      <w:bookmarkEnd w:id="5"/>
      <w:r w:rsidRPr="00C06F04">
        <w:rPr>
          <w:rFonts w:ascii="Times New Roman" w:eastAsia="Times New Roman" w:hAnsi="Times New Roman" w:cs="Times New Roman"/>
          <w:sz w:val="24"/>
          <w:szCs w:val="24"/>
          <w:lang w:eastAsia="ru-RU"/>
        </w:rPr>
        <w:t xml:space="preserve">1. Если иное не предусмотрено настоящим Кодексом, административные дела об оспаривании решений, действий (бездействия) органов, организаций, лиц, наделенных </w:t>
      </w:r>
      <w:r w:rsidRPr="00C06F04">
        <w:rPr>
          <w:rFonts w:ascii="Times New Roman" w:eastAsia="Times New Roman" w:hAnsi="Times New Roman" w:cs="Times New Roman"/>
          <w:sz w:val="24"/>
          <w:szCs w:val="24"/>
          <w:lang w:eastAsia="ru-RU"/>
        </w:rPr>
        <w:lastRenderedPageBreak/>
        <w:t>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2. 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C06F04" w:rsidRPr="00C06F04" w:rsidRDefault="00C06F04" w:rsidP="00C06F04">
      <w:pPr>
        <w:spacing w:after="0" w:line="240" w:lineRule="auto"/>
        <w:jc w:val="both"/>
        <w:rPr>
          <w:rFonts w:ascii="Verdana" w:eastAsia="Times New Roman" w:hAnsi="Verdana" w:cs="Times New Roman"/>
          <w:color w:val="000000"/>
          <w:sz w:val="21"/>
          <w:szCs w:val="21"/>
          <w:lang w:eastAsia="ru-RU"/>
        </w:rPr>
      </w:pPr>
      <w:r w:rsidRPr="00C06F04">
        <w:rPr>
          <w:rFonts w:ascii="Times New Roman" w:eastAsia="Times New Roman" w:hAnsi="Times New Roman" w:cs="Times New Roman"/>
          <w:color w:val="000000"/>
          <w:sz w:val="24"/>
          <w:szCs w:val="24"/>
          <w:lang w:eastAsia="ru-RU"/>
        </w:rPr>
        <w:t>(в ред. Федерального закона от 05.12.2017 N 380-ФЗ)</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3. Утратил силу. - Федеральный закон от 28.11.2018 N 451-ФЗ.</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xml:space="preserve">5. Указанные в </w:t>
      </w:r>
      <w:hyperlink w:anchor="p2544" w:history="1">
        <w:r w:rsidRPr="00C06F04">
          <w:rPr>
            <w:rFonts w:ascii="Times New Roman" w:eastAsia="Times New Roman" w:hAnsi="Times New Roman" w:cs="Times New Roman"/>
            <w:color w:val="0000FF"/>
            <w:sz w:val="24"/>
            <w:szCs w:val="24"/>
            <w:lang w:eastAsia="ru-RU"/>
          </w:rPr>
          <w:t>части 1</w:t>
        </w:r>
      </w:hyperlink>
      <w:r w:rsidRPr="00C06F04">
        <w:rPr>
          <w:rFonts w:ascii="Times New Roman" w:eastAsia="Times New Roman" w:hAnsi="Times New Roman" w:cs="Times New Roman"/>
          <w:sz w:val="24"/>
          <w:szCs w:val="24"/>
          <w:lang w:eastAsia="ru-RU"/>
        </w:rP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могут быть продлены в порядке, предусмотренном частью 2 статьи 141 настоящего Кодекса.</w:t>
      </w:r>
    </w:p>
    <w:p w:rsidR="00C06F04" w:rsidRPr="00C06F04" w:rsidRDefault="00C06F04" w:rsidP="00C06F04">
      <w:pPr>
        <w:spacing w:after="0" w:line="240" w:lineRule="auto"/>
        <w:jc w:val="both"/>
        <w:rPr>
          <w:rFonts w:ascii="Verdana" w:eastAsia="Times New Roman" w:hAnsi="Verdana" w:cs="Times New Roman"/>
          <w:color w:val="000000"/>
          <w:sz w:val="21"/>
          <w:szCs w:val="21"/>
          <w:lang w:eastAsia="ru-RU"/>
        </w:rPr>
      </w:pPr>
      <w:r w:rsidRPr="00C06F04">
        <w:rPr>
          <w:rFonts w:ascii="Times New Roman" w:eastAsia="Times New Roman" w:hAnsi="Times New Roman" w:cs="Times New Roman"/>
          <w:color w:val="000000"/>
          <w:sz w:val="24"/>
          <w:szCs w:val="24"/>
          <w:lang w:eastAsia="ru-RU"/>
        </w:rPr>
        <w:t>(в ред. Федерального закона от 28.11.2018 N 451-ФЗ)</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иные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статьями 122 и 123 настоящего Кодекса.</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w:t>
      </w:r>
      <w:r w:rsidRPr="00C06F04">
        <w:rPr>
          <w:rFonts w:ascii="Times New Roman" w:eastAsia="Times New Roman" w:hAnsi="Times New Roman" w:cs="Times New Roman"/>
          <w:sz w:val="24"/>
          <w:szCs w:val="24"/>
          <w:lang w:eastAsia="ru-RU"/>
        </w:rPr>
        <w:lastRenderedPageBreak/>
        <w:t xml:space="preserve">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2557" w:history="1">
        <w:r w:rsidRPr="00C06F04">
          <w:rPr>
            <w:rFonts w:ascii="Times New Roman" w:eastAsia="Times New Roman" w:hAnsi="Times New Roman" w:cs="Times New Roman"/>
            <w:color w:val="0000FF"/>
            <w:sz w:val="24"/>
            <w:szCs w:val="24"/>
            <w:lang w:eastAsia="ru-RU"/>
          </w:rPr>
          <w:t>частях 9</w:t>
        </w:r>
      </w:hyperlink>
      <w:r w:rsidRPr="00C06F04">
        <w:rPr>
          <w:rFonts w:ascii="Times New Roman" w:eastAsia="Times New Roman" w:hAnsi="Times New Roman" w:cs="Times New Roman"/>
          <w:sz w:val="24"/>
          <w:szCs w:val="24"/>
          <w:lang w:eastAsia="ru-RU"/>
        </w:rPr>
        <w:t xml:space="preserve"> и </w:t>
      </w:r>
      <w:hyperlink w:anchor="p2565" w:history="1">
        <w:r w:rsidRPr="00C06F04">
          <w:rPr>
            <w:rFonts w:ascii="Times New Roman" w:eastAsia="Times New Roman" w:hAnsi="Times New Roman" w:cs="Times New Roman"/>
            <w:color w:val="0000FF"/>
            <w:sz w:val="24"/>
            <w:szCs w:val="24"/>
            <w:lang w:eastAsia="ru-RU"/>
          </w:rPr>
          <w:t>10</w:t>
        </w:r>
      </w:hyperlink>
      <w:r w:rsidRPr="00C06F04">
        <w:rPr>
          <w:rFonts w:ascii="Times New Roman" w:eastAsia="Times New Roman" w:hAnsi="Times New Roman" w:cs="Times New Roman"/>
          <w:sz w:val="24"/>
          <w:szCs w:val="24"/>
          <w:lang w:eastAsia="ru-RU"/>
        </w:rPr>
        <w:t xml:space="preserve"> настоящей статьи, в полном объеме.</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bookmarkStart w:id="6" w:name="p2557"/>
      <w:bookmarkEnd w:id="6"/>
      <w:r w:rsidRPr="00C06F04">
        <w:rPr>
          <w:rFonts w:ascii="Times New Roman" w:eastAsia="Times New Roman" w:hAnsi="Times New Roman" w:cs="Times New Roman"/>
          <w:sz w:val="24"/>
          <w:szCs w:val="24"/>
          <w:lang w:eastAsia="ru-RU"/>
        </w:rP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bookmarkStart w:id="7" w:name="p2558"/>
      <w:bookmarkEnd w:id="7"/>
      <w:r w:rsidRPr="00C06F04">
        <w:rPr>
          <w:rFonts w:ascii="Times New Roman" w:eastAsia="Times New Roman" w:hAnsi="Times New Roman" w:cs="Times New Roman"/>
          <w:sz w:val="24"/>
          <w:szCs w:val="24"/>
          <w:lang w:eastAsia="ru-RU"/>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bookmarkStart w:id="8" w:name="p2559"/>
      <w:bookmarkEnd w:id="8"/>
      <w:r w:rsidRPr="00C06F04">
        <w:rPr>
          <w:rFonts w:ascii="Times New Roman" w:eastAsia="Times New Roman" w:hAnsi="Times New Roman" w:cs="Times New Roman"/>
          <w:sz w:val="24"/>
          <w:szCs w:val="24"/>
          <w:lang w:eastAsia="ru-RU"/>
        </w:rPr>
        <w:t>2) соблюдены ли сроки обращения в суд;</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bookmarkStart w:id="9" w:name="p2560"/>
      <w:bookmarkEnd w:id="9"/>
      <w:r w:rsidRPr="00C06F04">
        <w:rPr>
          <w:rFonts w:ascii="Times New Roman" w:eastAsia="Times New Roman" w:hAnsi="Times New Roman" w:cs="Times New Roman"/>
          <w:sz w:val="24"/>
          <w:szCs w:val="24"/>
          <w:lang w:eastAsia="ru-RU"/>
        </w:rPr>
        <w:t>3) соблюдены ли требования нормативных правовых актов, устанавливающих:</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bookmarkStart w:id="10" w:name="p2561"/>
      <w:bookmarkEnd w:id="10"/>
      <w:r w:rsidRPr="00C06F04">
        <w:rPr>
          <w:rFonts w:ascii="Times New Roman" w:eastAsia="Times New Roman" w:hAnsi="Times New Roman" w:cs="Times New Roman"/>
          <w:sz w:val="24"/>
          <w:szCs w:val="24"/>
          <w:lang w:eastAsia="ru-RU"/>
        </w:rP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bookmarkStart w:id="11" w:name="p2562"/>
      <w:bookmarkEnd w:id="11"/>
      <w:r w:rsidRPr="00C06F04">
        <w:rPr>
          <w:rFonts w:ascii="Times New Roman" w:eastAsia="Times New Roman" w:hAnsi="Times New Roman" w:cs="Times New Roman"/>
          <w:sz w:val="24"/>
          <w:szCs w:val="24"/>
          <w:lang w:eastAsia="ru-RU"/>
        </w:rPr>
        <w:t>б) порядок принятия оспариваемого решения, совершения оспариваемого действия (бездействия) в случае, если такой порядок установлен;</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bookmarkStart w:id="12" w:name="p2564"/>
      <w:bookmarkEnd w:id="12"/>
      <w:r w:rsidRPr="00C06F04">
        <w:rPr>
          <w:rFonts w:ascii="Times New Roman" w:eastAsia="Times New Roman" w:hAnsi="Times New Roman" w:cs="Times New Roman"/>
          <w:sz w:val="24"/>
          <w:szCs w:val="24"/>
          <w:lang w:eastAsia="ru-RU"/>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bookmarkStart w:id="13" w:name="p2565"/>
      <w:bookmarkEnd w:id="13"/>
      <w:r w:rsidRPr="00C06F04">
        <w:rPr>
          <w:rFonts w:ascii="Times New Roman" w:eastAsia="Times New Roman" w:hAnsi="Times New Roman" w:cs="Times New Roman"/>
          <w:sz w:val="24"/>
          <w:szCs w:val="24"/>
          <w:lang w:eastAsia="ru-RU"/>
        </w:rP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2558" w:history="1">
        <w:r w:rsidRPr="00C06F04">
          <w:rPr>
            <w:rFonts w:ascii="Times New Roman" w:eastAsia="Times New Roman" w:hAnsi="Times New Roman" w:cs="Times New Roman"/>
            <w:color w:val="0000FF"/>
            <w:sz w:val="24"/>
            <w:szCs w:val="24"/>
            <w:lang w:eastAsia="ru-RU"/>
          </w:rPr>
          <w:t>пунктах 1</w:t>
        </w:r>
      </w:hyperlink>
      <w:r w:rsidRPr="00C06F04">
        <w:rPr>
          <w:rFonts w:ascii="Times New Roman" w:eastAsia="Times New Roman" w:hAnsi="Times New Roman" w:cs="Times New Roman"/>
          <w:sz w:val="24"/>
          <w:szCs w:val="24"/>
          <w:lang w:eastAsia="ru-RU"/>
        </w:rPr>
        <w:t xml:space="preserve"> и </w:t>
      </w:r>
      <w:hyperlink w:anchor="p2559" w:history="1">
        <w:r w:rsidRPr="00C06F04">
          <w:rPr>
            <w:rFonts w:ascii="Times New Roman" w:eastAsia="Times New Roman" w:hAnsi="Times New Roman" w:cs="Times New Roman"/>
            <w:color w:val="0000FF"/>
            <w:sz w:val="24"/>
            <w:szCs w:val="24"/>
            <w:lang w:eastAsia="ru-RU"/>
          </w:rPr>
          <w:t>2</w:t>
        </w:r>
      </w:hyperlink>
      <w:r w:rsidRPr="00C06F04">
        <w:rPr>
          <w:rFonts w:ascii="Times New Roman" w:eastAsia="Times New Roman" w:hAnsi="Times New Roman" w:cs="Times New Roman"/>
          <w:sz w:val="24"/>
          <w:szCs w:val="24"/>
          <w:lang w:eastAsia="ru-RU"/>
        </w:rPr>
        <w:t xml:space="preserve">, </w:t>
      </w:r>
      <w:hyperlink w:anchor="p2561" w:history="1">
        <w:r w:rsidRPr="00C06F04">
          <w:rPr>
            <w:rFonts w:ascii="Times New Roman" w:eastAsia="Times New Roman" w:hAnsi="Times New Roman" w:cs="Times New Roman"/>
            <w:color w:val="0000FF"/>
            <w:sz w:val="24"/>
            <w:szCs w:val="24"/>
            <w:lang w:eastAsia="ru-RU"/>
          </w:rPr>
          <w:t>подпунктах "а"</w:t>
        </w:r>
      </w:hyperlink>
      <w:r w:rsidRPr="00C06F04">
        <w:rPr>
          <w:rFonts w:ascii="Times New Roman" w:eastAsia="Times New Roman" w:hAnsi="Times New Roman" w:cs="Times New Roman"/>
          <w:sz w:val="24"/>
          <w:szCs w:val="24"/>
          <w:lang w:eastAsia="ru-RU"/>
        </w:rPr>
        <w:t xml:space="preserve"> и </w:t>
      </w:r>
      <w:hyperlink w:anchor="p2562" w:history="1">
        <w:r w:rsidRPr="00C06F04">
          <w:rPr>
            <w:rFonts w:ascii="Times New Roman" w:eastAsia="Times New Roman" w:hAnsi="Times New Roman" w:cs="Times New Roman"/>
            <w:color w:val="0000FF"/>
            <w:sz w:val="24"/>
            <w:szCs w:val="24"/>
            <w:lang w:eastAsia="ru-RU"/>
          </w:rPr>
          <w:t>"б" пункта 3 части 9</w:t>
        </w:r>
      </w:hyperlink>
      <w:r w:rsidRPr="00C06F04">
        <w:rPr>
          <w:rFonts w:ascii="Times New Roman" w:eastAsia="Times New Roman" w:hAnsi="Times New Roman" w:cs="Times New Roman"/>
          <w:sz w:val="24"/>
          <w:szCs w:val="24"/>
          <w:lang w:eastAsia="ru-RU"/>
        </w:rP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xml:space="preserve">11. Обязанность доказывания обстоятельств, указанных в </w:t>
      </w:r>
      <w:hyperlink w:anchor="p2558" w:history="1">
        <w:r w:rsidRPr="00C06F04">
          <w:rPr>
            <w:rFonts w:ascii="Times New Roman" w:eastAsia="Times New Roman" w:hAnsi="Times New Roman" w:cs="Times New Roman"/>
            <w:color w:val="0000FF"/>
            <w:sz w:val="24"/>
            <w:szCs w:val="24"/>
            <w:lang w:eastAsia="ru-RU"/>
          </w:rPr>
          <w:t>пунктах 1</w:t>
        </w:r>
      </w:hyperlink>
      <w:r w:rsidRPr="00C06F04">
        <w:rPr>
          <w:rFonts w:ascii="Times New Roman" w:eastAsia="Times New Roman" w:hAnsi="Times New Roman" w:cs="Times New Roman"/>
          <w:sz w:val="24"/>
          <w:szCs w:val="24"/>
          <w:lang w:eastAsia="ru-RU"/>
        </w:rPr>
        <w:t xml:space="preserve"> и </w:t>
      </w:r>
      <w:hyperlink w:anchor="p2559" w:history="1">
        <w:r w:rsidRPr="00C06F04">
          <w:rPr>
            <w:rFonts w:ascii="Times New Roman" w:eastAsia="Times New Roman" w:hAnsi="Times New Roman" w:cs="Times New Roman"/>
            <w:color w:val="0000FF"/>
            <w:sz w:val="24"/>
            <w:szCs w:val="24"/>
            <w:lang w:eastAsia="ru-RU"/>
          </w:rPr>
          <w:t>2 части 9</w:t>
        </w:r>
      </w:hyperlink>
      <w:r w:rsidRPr="00C06F04">
        <w:rPr>
          <w:rFonts w:ascii="Times New Roman" w:eastAsia="Times New Roman" w:hAnsi="Times New Roman" w:cs="Times New Roman"/>
          <w:sz w:val="24"/>
          <w:szCs w:val="24"/>
          <w:lang w:eastAsia="ru-RU"/>
        </w:rPr>
        <w:t xml:space="preserve"> настоящей статьи, возлагается на лицо, обратившееся в суд, а обстоятельств, указанных в </w:t>
      </w:r>
      <w:hyperlink w:anchor="p2560" w:history="1">
        <w:r w:rsidRPr="00C06F04">
          <w:rPr>
            <w:rFonts w:ascii="Times New Roman" w:eastAsia="Times New Roman" w:hAnsi="Times New Roman" w:cs="Times New Roman"/>
            <w:color w:val="0000FF"/>
            <w:sz w:val="24"/>
            <w:szCs w:val="24"/>
            <w:lang w:eastAsia="ru-RU"/>
          </w:rPr>
          <w:t>пунктах 3</w:t>
        </w:r>
      </w:hyperlink>
      <w:r w:rsidRPr="00C06F04">
        <w:rPr>
          <w:rFonts w:ascii="Times New Roman" w:eastAsia="Times New Roman" w:hAnsi="Times New Roman" w:cs="Times New Roman"/>
          <w:sz w:val="24"/>
          <w:szCs w:val="24"/>
          <w:lang w:eastAsia="ru-RU"/>
        </w:rPr>
        <w:t xml:space="preserve"> и </w:t>
      </w:r>
      <w:hyperlink w:anchor="p2564" w:history="1">
        <w:r w:rsidRPr="00C06F04">
          <w:rPr>
            <w:rFonts w:ascii="Times New Roman" w:eastAsia="Times New Roman" w:hAnsi="Times New Roman" w:cs="Times New Roman"/>
            <w:color w:val="0000FF"/>
            <w:sz w:val="24"/>
            <w:szCs w:val="24"/>
            <w:lang w:eastAsia="ru-RU"/>
          </w:rPr>
          <w:t>4 части 9</w:t>
        </w:r>
      </w:hyperlink>
      <w:r w:rsidRPr="00C06F04">
        <w:rPr>
          <w:rFonts w:ascii="Times New Roman" w:eastAsia="Times New Roman" w:hAnsi="Times New Roman" w:cs="Times New Roman"/>
          <w:sz w:val="24"/>
          <w:szCs w:val="24"/>
          <w:lang w:eastAsia="ru-RU"/>
        </w:rPr>
        <w:t xml:space="preserve"> и в </w:t>
      </w:r>
      <w:hyperlink w:anchor="p2565" w:history="1">
        <w:r w:rsidRPr="00C06F04">
          <w:rPr>
            <w:rFonts w:ascii="Times New Roman" w:eastAsia="Times New Roman" w:hAnsi="Times New Roman" w:cs="Times New Roman"/>
            <w:color w:val="0000FF"/>
            <w:sz w:val="24"/>
            <w:szCs w:val="24"/>
            <w:lang w:eastAsia="ru-RU"/>
          </w:rPr>
          <w:t>части 10</w:t>
        </w:r>
      </w:hyperlink>
      <w:r w:rsidRPr="00C06F04">
        <w:rPr>
          <w:rFonts w:ascii="Times New Roman" w:eastAsia="Times New Roman" w:hAnsi="Times New Roman" w:cs="Times New Roman"/>
          <w:sz w:val="24"/>
          <w:szCs w:val="24"/>
          <w:lang w:eastAsia="ru-RU"/>
        </w:rP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w:t>
      </w:r>
      <w:proofErr w:type="spellStart"/>
      <w:r w:rsidRPr="00C06F04">
        <w:rPr>
          <w:rFonts w:ascii="Times New Roman" w:eastAsia="Times New Roman" w:hAnsi="Times New Roman" w:cs="Times New Roman"/>
          <w:sz w:val="24"/>
          <w:szCs w:val="24"/>
          <w:lang w:eastAsia="ru-RU"/>
        </w:rPr>
        <w:t>истребуемые</w:t>
      </w:r>
      <w:proofErr w:type="spellEnd"/>
      <w:r w:rsidRPr="00C06F04">
        <w:rPr>
          <w:rFonts w:ascii="Times New Roman" w:eastAsia="Times New Roman" w:hAnsi="Times New Roman" w:cs="Times New Roman"/>
          <w:sz w:val="24"/>
          <w:szCs w:val="24"/>
          <w:lang w:eastAsia="ru-RU"/>
        </w:rP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статьями 122 и 123 настоящего Кодекса.</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Arial" w:eastAsia="Times New Roman" w:hAnsi="Arial" w:cs="Arial"/>
          <w:b/>
          <w:bCs/>
          <w:sz w:val="24"/>
          <w:szCs w:val="24"/>
          <w:lang w:eastAsia="ru-RU"/>
        </w:rPr>
        <w:lastRenderedPageBreak/>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главой 15 настоящего Кодекса.</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2) об отказе в удовлетворении заявленных требований о признании оспариваемых решения, действия (бездействия) незаконными.</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3. В резолютивной части решения по административному делу об оспаривании решения, действия (бездействия) должны содержаться:</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2) сведения, указанные в пунктах 4 и 5 части 6 статьи 180 настоящего Кодекса;</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4) указание на необходимость опубликования решения суда в определенном официальном печатном издании в установленный судом срок.</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xml:space="preserve">4. Составление мотивированного решения суда осуществляется по правилам, установленным статьей 177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w:t>
      </w:r>
      <w:r w:rsidRPr="00C06F04">
        <w:rPr>
          <w:rFonts w:ascii="Times New Roman" w:eastAsia="Times New Roman" w:hAnsi="Times New Roman" w:cs="Times New Roman"/>
          <w:sz w:val="24"/>
          <w:szCs w:val="24"/>
          <w:lang w:eastAsia="ru-RU"/>
        </w:rPr>
        <w:lastRenderedPageBreak/>
        <w:t>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5. Решение по административному делу об оспаривании решения, действия (бездействия) вступает в законную силу по правилам, предусмотренным статьей 186 настоящего Кодекса.</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8. Решение по административному делу об оспаривании решения, действия (бездействия) приводится в исполнение по правилам, указанным в статье 187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xml:space="preserve">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w:t>
      </w:r>
      <w:r w:rsidRPr="00C06F04">
        <w:rPr>
          <w:rFonts w:ascii="Times New Roman" w:eastAsia="Times New Roman" w:hAnsi="Times New Roman" w:cs="Times New Roman"/>
          <w:sz w:val="24"/>
          <w:szCs w:val="24"/>
          <w:lang w:eastAsia="ru-RU"/>
        </w:rPr>
        <w:lastRenderedPageBreak/>
        <w:t>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Arial" w:eastAsia="Times New Roman" w:hAnsi="Arial" w:cs="Arial"/>
          <w:b/>
          <w:bCs/>
          <w:sz w:val="24"/>
          <w:szCs w:val="24"/>
          <w:lang w:eastAsia="ru-RU"/>
        </w:rP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 </w:t>
      </w:r>
    </w:p>
    <w:p w:rsidR="00C06F04" w:rsidRPr="00C06F04" w:rsidRDefault="00C06F04" w:rsidP="00C06F04">
      <w:pPr>
        <w:spacing w:after="0" w:line="240" w:lineRule="auto"/>
        <w:ind w:firstLine="540"/>
        <w:jc w:val="both"/>
        <w:rPr>
          <w:rFonts w:ascii="Verdana" w:eastAsia="Times New Roman" w:hAnsi="Verdana" w:cs="Times New Roman"/>
          <w:sz w:val="21"/>
          <w:szCs w:val="21"/>
          <w:lang w:eastAsia="ru-RU"/>
        </w:rPr>
      </w:pPr>
      <w:r w:rsidRPr="00C06F04">
        <w:rPr>
          <w:rFonts w:ascii="Times New Roman" w:eastAsia="Times New Roman" w:hAnsi="Times New Roman" w:cs="Times New Roman"/>
          <w:sz w:val="24"/>
          <w:szCs w:val="24"/>
          <w:lang w:eastAsia="ru-RU"/>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C06F04" w:rsidRDefault="00C06F04" w:rsidP="00C06F04">
      <w:pPr>
        <w:jc w:val="both"/>
        <w:rPr>
          <w:rFonts w:ascii="Times New Roman" w:eastAsia="Times New Roman" w:hAnsi="Times New Roman" w:cs="Times New Roman"/>
          <w:sz w:val="24"/>
          <w:szCs w:val="24"/>
          <w:lang w:eastAsia="ru-RU"/>
        </w:rPr>
      </w:pPr>
      <w:r>
        <w:fldChar w:fldCharType="begin"/>
      </w:r>
      <w:r>
        <w:instrText xml:space="preserve"> HYPERLINK "consultantplus://offline/ref=29455DCB7DFA6B0C82BD6A3684FA6BF8468E2A9C6D784975D677929E94F16D6CFA66E10F923C3F0DODE8N" </w:instrText>
      </w:r>
      <w:r>
        <w:fldChar w:fldCharType="separate"/>
      </w:r>
      <w:r w:rsidR="00BA31A7">
        <w:rPr>
          <w:i/>
          <w:color w:val="0000FF"/>
        </w:rPr>
        <w:br/>
      </w:r>
      <w:r w:rsidR="00BA31A7" w:rsidRPr="00C06F04">
        <w:t>гл.</w:t>
      </w:r>
      <w:r w:rsidR="00BA31A7" w:rsidRPr="00C06F04">
        <w:rPr>
          <w:i/>
        </w:rPr>
        <w:t xml:space="preserve"> 22,</w:t>
      </w:r>
      <w:r w:rsidR="00BA31A7">
        <w:rPr>
          <w:i/>
          <w:color w:val="0000FF"/>
        </w:rPr>
        <w:t xml:space="preserve"> </w:t>
      </w:r>
      <w:r w:rsidRPr="00C06F04">
        <w:rPr>
          <w:rFonts w:ascii="Times New Roman" w:eastAsia="Times New Roman" w:hAnsi="Times New Roman" w:cs="Times New Roman"/>
          <w:sz w:val="24"/>
          <w:szCs w:val="24"/>
          <w:lang w:eastAsia="ru-RU"/>
        </w:rPr>
        <w:t>"Кодекс административного судопроизводства Российской Федерации" от 08.03.2015 N 21-ФЗ</w:t>
      </w:r>
      <w:r>
        <w:rPr>
          <w:rFonts w:ascii="Verdana" w:eastAsia="Times New Roman" w:hAnsi="Verdana" w:cs="Times New Roman"/>
          <w:sz w:val="21"/>
          <w:szCs w:val="21"/>
          <w:lang w:eastAsia="ru-RU"/>
        </w:rPr>
        <w:t xml:space="preserve"> </w:t>
      </w:r>
      <w:r w:rsidRPr="00C06F04">
        <w:rPr>
          <w:rFonts w:ascii="Times New Roman" w:eastAsia="Times New Roman" w:hAnsi="Times New Roman" w:cs="Times New Roman"/>
          <w:sz w:val="24"/>
          <w:szCs w:val="24"/>
          <w:lang w:eastAsia="ru-RU"/>
        </w:rPr>
        <w:t>(ред. от 26.07.2019)</w:t>
      </w:r>
    </w:p>
    <w:p w:rsidR="00BA31A7" w:rsidRPr="00C06F04" w:rsidRDefault="00C06F04" w:rsidP="00735B94">
      <w:pPr>
        <w:tabs>
          <w:tab w:val="center" w:pos="4677"/>
        </w:tabs>
        <w:jc w:val="both"/>
        <w:rPr>
          <w:rFonts w:ascii="Times New Roman" w:eastAsia="Times New Roman" w:hAnsi="Times New Roman" w:cs="Times New Roman"/>
          <w:sz w:val="24"/>
          <w:szCs w:val="24"/>
          <w:lang w:eastAsia="ru-RU"/>
        </w:rPr>
      </w:pPr>
      <w:r>
        <w:rPr>
          <w:i/>
          <w:color w:val="0000FF"/>
        </w:rPr>
        <w:fldChar w:fldCharType="end"/>
      </w:r>
      <w:r w:rsidR="00E578AC">
        <w:rPr>
          <w:i/>
          <w:color w:val="0000FF"/>
        </w:rPr>
        <w:t xml:space="preserve">Учитывая действующую редакцию КАС </w:t>
      </w:r>
      <w:proofErr w:type="gramStart"/>
      <w:r w:rsidR="00E578AC">
        <w:rPr>
          <w:i/>
          <w:color w:val="0000FF"/>
        </w:rPr>
        <w:t>РФ  на</w:t>
      </w:r>
      <w:proofErr w:type="gramEnd"/>
      <w:r w:rsidR="00E578AC">
        <w:rPr>
          <w:i/>
          <w:color w:val="0000FF"/>
        </w:rPr>
        <w:t xml:space="preserve"> момент подачи иска.</w:t>
      </w:r>
      <w:r w:rsidR="00735B94">
        <w:rPr>
          <w:i/>
          <w:color w:val="0000FF"/>
        </w:rPr>
        <w:tab/>
      </w:r>
      <w:r w:rsidR="00BA31A7">
        <w:br/>
      </w:r>
    </w:p>
    <w:p w:rsidR="0014640F" w:rsidRDefault="0014640F"/>
    <w:sectPr w:rsidR="0014640F" w:rsidSect="00282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A7"/>
    <w:rsid w:val="00103F95"/>
    <w:rsid w:val="0014640F"/>
    <w:rsid w:val="001922DB"/>
    <w:rsid w:val="00735B94"/>
    <w:rsid w:val="00BA31A7"/>
    <w:rsid w:val="00C06F04"/>
    <w:rsid w:val="00E57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3A5C4-59C9-4041-AAF5-BBFDE0A2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1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31A7"/>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C06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54004">
      <w:bodyDiv w:val="1"/>
      <w:marLeft w:val="0"/>
      <w:marRight w:val="0"/>
      <w:marTop w:val="0"/>
      <w:marBottom w:val="0"/>
      <w:divBdr>
        <w:top w:val="none" w:sz="0" w:space="0" w:color="auto"/>
        <w:left w:val="none" w:sz="0" w:space="0" w:color="auto"/>
        <w:bottom w:val="none" w:sz="0" w:space="0" w:color="auto"/>
        <w:right w:val="none" w:sz="0" w:space="0" w:color="auto"/>
      </w:divBdr>
    </w:div>
    <w:div w:id="1988393571">
      <w:bodyDiv w:val="1"/>
      <w:marLeft w:val="0"/>
      <w:marRight w:val="0"/>
      <w:marTop w:val="0"/>
      <w:marBottom w:val="0"/>
      <w:divBdr>
        <w:top w:val="none" w:sz="0" w:space="0" w:color="auto"/>
        <w:left w:val="none" w:sz="0" w:space="0" w:color="auto"/>
        <w:bottom w:val="none" w:sz="0" w:space="0" w:color="auto"/>
        <w:right w:val="none" w:sz="0" w:space="0" w:color="auto"/>
      </w:divBdr>
      <w:divsChild>
        <w:div w:id="1142162344">
          <w:marLeft w:val="0"/>
          <w:marRight w:val="0"/>
          <w:marTop w:val="0"/>
          <w:marBottom w:val="0"/>
          <w:divBdr>
            <w:top w:val="none" w:sz="0" w:space="0" w:color="auto"/>
            <w:left w:val="none" w:sz="0" w:space="0" w:color="auto"/>
            <w:bottom w:val="none" w:sz="0" w:space="0" w:color="auto"/>
            <w:right w:val="none" w:sz="0" w:space="0" w:color="auto"/>
          </w:divBdr>
        </w:div>
        <w:div w:id="1004236310">
          <w:marLeft w:val="0"/>
          <w:marRight w:val="0"/>
          <w:marTop w:val="0"/>
          <w:marBottom w:val="0"/>
          <w:divBdr>
            <w:top w:val="none" w:sz="0" w:space="0" w:color="auto"/>
            <w:left w:val="none" w:sz="0" w:space="0" w:color="auto"/>
            <w:bottom w:val="none" w:sz="0" w:space="0" w:color="auto"/>
            <w:right w:val="none" w:sz="0" w:space="0" w:color="auto"/>
          </w:divBdr>
        </w:div>
        <w:div w:id="1678338190">
          <w:marLeft w:val="0"/>
          <w:marRight w:val="0"/>
          <w:marTop w:val="0"/>
          <w:marBottom w:val="0"/>
          <w:divBdr>
            <w:top w:val="none" w:sz="0" w:space="0" w:color="auto"/>
            <w:left w:val="none" w:sz="0" w:space="0" w:color="auto"/>
            <w:bottom w:val="none" w:sz="0" w:space="0" w:color="auto"/>
            <w:right w:val="none" w:sz="0" w:space="0" w:color="auto"/>
          </w:divBdr>
        </w:div>
        <w:div w:id="1202135601">
          <w:marLeft w:val="0"/>
          <w:marRight w:val="0"/>
          <w:marTop w:val="0"/>
          <w:marBottom w:val="0"/>
          <w:divBdr>
            <w:top w:val="none" w:sz="0" w:space="0" w:color="auto"/>
            <w:left w:val="none" w:sz="0" w:space="0" w:color="auto"/>
            <w:bottom w:val="none" w:sz="0" w:space="0" w:color="auto"/>
            <w:right w:val="none" w:sz="0" w:space="0" w:color="auto"/>
          </w:divBdr>
        </w:div>
        <w:div w:id="1378699453">
          <w:marLeft w:val="0"/>
          <w:marRight w:val="0"/>
          <w:marTop w:val="0"/>
          <w:marBottom w:val="0"/>
          <w:divBdr>
            <w:top w:val="none" w:sz="0" w:space="0" w:color="auto"/>
            <w:left w:val="none" w:sz="0" w:space="0" w:color="auto"/>
            <w:bottom w:val="none" w:sz="0" w:space="0" w:color="auto"/>
            <w:right w:val="none" w:sz="0" w:space="0" w:color="auto"/>
          </w:divBdr>
        </w:div>
        <w:div w:id="22029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5011</Words>
  <Characters>28564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Бубырь Дмитрий Владимирович</dc:creator>
  <cp:lastModifiedBy>user</cp:lastModifiedBy>
  <cp:revision>3</cp:revision>
  <dcterms:created xsi:type="dcterms:W3CDTF">2023-11-28T11:39:00Z</dcterms:created>
  <dcterms:modified xsi:type="dcterms:W3CDTF">2023-11-28T11:40:00Z</dcterms:modified>
</cp:coreProperties>
</file>