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FA405" w14:textId="77777777" w:rsidR="00AF26BB" w:rsidRDefault="00AF26BB">
      <w:bookmarkStart w:id="0" w:name="_GoBack"/>
      <w:bookmarkEnd w:id="0"/>
    </w:p>
    <w:tbl>
      <w:tblPr>
        <w:tblW w:w="98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4572"/>
        <w:gridCol w:w="288"/>
        <w:gridCol w:w="466"/>
        <w:gridCol w:w="4428"/>
        <w:gridCol w:w="35"/>
      </w:tblGrid>
      <w:tr w:rsidR="008C0110" w14:paraId="4BA841AA" w14:textId="77777777" w:rsidTr="00712739">
        <w:trPr>
          <w:gridBefore w:val="1"/>
          <w:wBefore w:w="34" w:type="dxa"/>
          <w:trHeight w:val="1063"/>
        </w:trPr>
        <w:tc>
          <w:tcPr>
            <w:tcW w:w="9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E89B18" w14:textId="2B49620D" w:rsidR="008C0110" w:rsidRDefault="008C0110" w:rsidP="004102B6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F92BEA3" w14:textId="77777777" w:rsidR="008C0110" w:rsidRDefault="008C0110" w:rsidP="004102B6">
            <w:pPr>
              <w:jc w:val="center"/>
            </w:pPr>
            <w:r w:rsidRPr="001A5470">
              <w:rPr>
                <w:b/>
                <w:noProof/>
                <w:sz w:val="36"/>
              </w:rPr>
              <w:drawing>
                <wp:inline distT="0" distB="0" distL="0" distR="0" wp14:anchorId="72BE8068" wp14:editId="1151067A">
                  <wp:extent cx="590550" cy="733425"/>
                  <wp:effectExtent l="0" t="0" r="0" b="0"/>
                  <wp:docPr id="1" name="Рисунок 1" descr="РаменскийГО-на бланк ч-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аменскийГО-на бланк ч-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110" w14:paraId="718DD930" w14:textId="77777777" w:rsidTr="0071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cantSplit/>
          <w:trHeight w:val="1521"/>
        </w:trPr>
        <w:tc>
          <w:tcPr>
            <w:tcW w:w="9789" w:type="dxa"/>
            <w:gridSpan w:val="5"/>
          </w:tcPr>
          <w:p w14:paraId="10EBF76B" w14:textId="77777777" w:rsidR="008C0110" w:rsidRDefault="008C0110" w:rsidP="004102B6">
            <w:pPr>
              <w:spacing w:line="360" w:lineRule="auto"/>
              <w:rPr>
                <w:sz w:val="8"/>
              </w:rPr>
            </w:pPr>
          </w:p>
          <w:p w14:paraId="477F837C" w14:textId="77777777" w:rsidR="008C0110" w:rsidRPr="00464203" w:rsidRDefault="008C0110" w:rsidP="004102B6">
            <w:pPr>
              <w:pStyle w:val="6"/>
              <w:spacing w:line="240" w:lineRule="auto"/>
              <w:rPr>
                <w:szCs w:val="36"/>
              </w:rPr>
            </w:pPr>
            <w:r>
              <w:rPr>
                <w:szCs w:val="36"/>
              </w:rPr>
              <w:t>КОНТРОЛЬНО-СЧЕТНАЯ ПАЛАТА</w:t>
            </w:r>
          </w:p>
          <w:p w14:paraId="01E40E0F" w14:textId="77777777" w:rsidR="008C0110" w:rsidRDefault="008C0110" w:rsidP="004102B6">
            <w:pPr>
              <w:jc w:val="center"/>
              <w:rPr>
                <w:b/>
                <w:sz w:val="36"/>
                <w:szCs w:val="36"/>
              </w:rPr>
            </w:pPr>
            <w:r w:rsidRPr="00FB283B">
              <w:rPr>
                <w:b/>
                <w:sz w:val="36"/>
                <w:szCs w:val="36"/>
              </w:rPr>
              <w:t xml:space="preserve">РАМЕНСКОГО </w:t>
            </w:r>
            <w:r>
              <w:rPr>
                <w:b/>
                <w:sz w:val="36"/>
                <w:szCs w:val="36"/>
              </w:rPr>
              <w:t xml:space="preserve"> ГОРОДСКОГО ОКРУГА</w:t>
            </w:r>
          </w:p>
          <w:p w14:paraId="24FBF90B" w14:textId="77777777" w:rsidR="008C0110" w:rsidRDefault="008C0110" w:rsidP="004102B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  <w:szCs w:val="36"/>
              </w:rPr>
              <w:t>МОСКОВСКОЙ ОБЛАСТИ</w:t>
            </w:r>
            <w:r w:rsidRPr="00FB283B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8C0110" w:rsidRPr="00464203" w14:paraId="470D9564" w14:textId="77777777" w:rsidTr="0071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gridBefore w:val="1"/>
          <w:wBefore w:w="34" w:type="dxa"/>
          <w:trHeight w:val="215"/>
        </w:trPr>
        <w:tc>
          <w:tcPr>
            <w:tcW w:w="9789" w:type="dxa"/>
            <w:gridSpan w:val="5"/>
          </w:tcPr>
          <w:p w14:paraId="69D1EE23" w14:textId="77777777" w:rsidR="008C0110" w:rsidRDefault="008C0110" w:rsidP="004102B6">
            <w:pPr>
              <w:pBdr>
                <w:bottom w:val="single" w:sz="12" w:space="1" w:color="auto"/>
              </w:pBdr>
              <w:rPr>
                <w:b/>
                <w:i/>
                <w:sz w:val="6"/>
              </w:rPr>
            </w:pPr>
          </w:p>
          <w:p w14:paraId="35A99D8A" w14:textId="77777777" w:rsidR="008C0110" w:rsidRPr="00464203" w:rsidRDefault="008C0110" w:rsidP="004102B6">
            <w:pPr>
              <w:rPr>
                <w:b/>
                <w:i/>
                <w:sz w:val="6"/>
              </w:rPr>
            </w:pPr>
          </w:p>
        </w:tc>
      </w:tr>
      <w:tr w:rsidR="008C0110" w:rsidRPr="00B53A3D" w14:paraId="07E6C34C" w14:textId="77777777" w:rsidTr="0071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gridBefore w:val="1"/>
          <w:wBefore w:w="34" w:type="dxa"/>
          <w:trHeight w:val="827"/>
        </w:trPr>
        <w:tc>
          <w:tcPr>
            <w:tcW w:w="4860" w:type="dxa"/>
            <w:gridSpan w:val="2"/>
          </w:tcPr>
          <w:p w14:paraId="6F290A7F" w14:textId="77777777" w:rsidR="008C0110" w:rsidRPr="00B027D4" w:rsidRDefault="008C0110" w:rsidP="004102B6">
            <w:pPr>
              <w:pStyle w:val="7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 w:rsidRPr="00B027D4">
              <w:rPr>
                <w:rFonts w:ascii="Arial" w:hAnsi="Arial" w:cs="Arial"/>
                <w:i w:val="0"/>
                <w:sz w:val="22"/>
                <w:szCs w:val="22"/>
              </w:rPr>
              <w:t>Адрес: Комсомольская пл., 2</w:t>
            </w:r>
          </w:p>
          <w:p w14:paraId="14849CEE" w14:textId="77777777" w:rsidR="008C0110" w:rsidRPr="00B027D4" w:rsidRDefault="008C0110" w:rsidP="004102B6">
            <w:pPr>
              <w:pStyle w:val="7"/>
              <w:jc w:val="left"/>
              <w:rPr>
                <w:rFonts w:ascii="Arial" w:hAnsi="Arial" w:cs="Arial"/>
                <w:i w:val="0"/>
                <w:szCs w:val="24"/>
              </w:rPr>
            </w:pPr>
            <w:r w:rsidRPr="00B027D4">
              <w:rPr>
                <w:rFonts w:ascii="Arial" w:hAnsi="Arial" w:cs="Arial"/>
                <w:i w:val="0"/>
                <w:sz w:val="22"/>
                <w:szCs w:val="22"/>
              </w:rPr>
              <w:t>г. Раменское,  Московская область, 140100</w:t>
            </w:r>
          </w:p>
        </w:tc>
        <w:tc>
          <w:tcPr>
            <w:tcW w:w="466" w:type="dxa"/>
          </w:tcPr>
          <w:p w14:paraId="3E85146D" w14:textId="77777777" w:rsidR="008C0110" w:rsidRDefault="008C0110" w:rsidP="004102B6">
            <w:pPr>
              <w:rPr>
                <w:rFonts w:ascii="Arial" w:hAnsi="Arial"/>
                <w:sz w:val="22"/>
              </w:rPr>
            </w:pPr>
          </w:p>
        </w:tc>
        <w:tc>
          <w:tcPr>
            <w:tcW w:w="4463" w:type="dxa"/>
            <w:gridSpan w:val="2"/>
          </w:tcPr>
          <w:p w14:paraId="126D7BC2" w14:textId="77777777" w:rsidR="008C0110" w:rsidRPr="00B027D4" w:rsidRDefault="008C0110" w:rsidP="004102B6">
            <w:pPr>
              <w:pStyle w:val="8"/>
              <w:jc w:val="right"/>
              <w:rPr>
                <w:rFonts w:ascii="Arial" w:hAnsi="Arial" w:cs="Arial"/>
                <w:i w:val="0"/>
                <w:sz w:val="22"/>
                <w:szCs w:val="22"/>
              </w:rPr>
            </w:pPr>
            <w:r w:rsidRPr="00B027D4">
              <w:rPr>
                <w:rFonts w:ascii="Arial" w:hAnsi="Arial" w:cs="Arial"/>
                <w:i w:val="0"/>
                <w:sz w:val="22"/>
                <w:szCs w:val="22"/>
              </w:rPr>
              <w:t>Телефон/факс: (8-496) 46 3-53-24</w:t>
            </w:r>
          </w:p>
          <w:p w14:paraId="3D15C9AD" w14:textId="3F75F480" w:rsidR="008C0110" w:rsidRPr="00F2739C" w:rsidRDefault="00B53A3D" w:rsidP="004102B6">
            <w:pPr>
              <w:pStyle w:val="8"/>
              <w:jc w:val="right"/>
              <w:rPr>
                <w:rFonts w:ascii="Arial" w:hAnsi="Arial"/>
                <w:i w:val="0"/>
                <w:sz w:val="22"/>
              </w:rPr>
            </w:pPr>
            <w:r w:rsidRPr="00F2739C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                 </w:t>
            </w:r>
            <w:r w:rsidRPr="00B53A3D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E</w:t>
            </w:r>
            <w:r w:rsidRPr="00F2739C">
              <w:rPr>
                <w:rFonts w:ascii="Arial" w:hAnsi="Arial" w:cs="Arial"/>
                <w:i w:val="0"/>
                <w:sz w:val="22"/>
                <w:szCs w:val="22"/>
              </w:rPr>
              <w:t>-</w:t>
            </w:r>
            <w:r w:rsidRPr="00B53A3D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mail</w:t>
            </w:r>
            <w:r w:rsidRPr="00F2739C">
              <w:rPr>
                <w:rFonts w:ascii="Arial" w:hAnsi="Arial" w:cs="Arial"/>
                <w:i w:val="0"/>
                <w:sz w:val="22"/>
                <w:szCs w:val="22"/>
              </w:rPr>
              <w:t xml:space="preserve">: </w:t>
            </w:r>
            <w:hyperlink r:id="rId9" w:tgtFrame="_blank" w:history="1">
              <w:r w:rsidRPr="00B53A3D">
                <w:rPr>
                  <w:rStyle w:val="aa"/>
                  <w:rFonts w:ascii="Arial" w:eastAsiaTheme="majorEastAsia" w:hAnsi="Arial" w:cs="Arial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ram</w:t>
              </w:r>
              <w:r w:rsidRPr="00F2739C">
                <w:rPr>
                  <w:rStyle w:val="aa"/>
                  <w:rFonts w:ascii="Arial" w:eastAsiaTheme="majorEastAsia" w:hAnsi="Arial" w:cs="Arial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_</w:t>
              </w:r>
              <w:r w:rsidRPr="00B53A3D">
                <w:rPr>
                  <w:rStyle w:val="aa"/>
                  <w:rFonts w:ascii="Arial" w:eastAsiaTheme="majorEastAsia" w:hAnsi="Arial" w:cs="Arial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ksp</w:t>
              </w:r>
              <w:r w:rsidRPr="00F2739C">
                <w:rPr>
                  <w:rStyle w:val="aa"/>
                  <w:rFonts w:ascii="Arial" w:eastAsiaTheme="majorEastAsia" w:hAnsi="Arial" w:cs="Arial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@</w:t>
              </w:r>
              <w:r w:rsidRPr="00B53A3D">
                <w:rPr>
                  <w:rStyle w:val="aa"/>
                  <w:rFonts w:ascii="Arial" w:eastAsiaTheme="majorEastAsia" w:hAnsi="Arial" w:cs="Arial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mosreg</w:t>
              </w:r>
              <w:r w:rsidRPr="00F2739C">
                <w:rPr>
                  <w:rStyle w:val="aa"/>
                  <w:rFonts w:ascii="Arial" w:eastAsiaTheme="majorEastAsia" w:hAnsi="Arial" w:cs="Arial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.</w:t>
              </w:r>
              <w:r w:rsidRPr="00B53A3D">
                <w:rPr>
                  <w:rStyle w:val="aa"/>
                  <w:rFonts w:ascii="Arial" w:eastAsiaTheme="majorEastAsia" w:hAnsi="Arial" w:cs="Arial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8C0110" w:rsidRPr="009F5497" w14:paraId="1014383F" w14:textId="77777777" w:rsidTr="0071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1601"/>
        </w:trPr>
        <w:tc>
          <w:tcPr>
            <w:tcW w:w="4606" w:type="dxa"/>
            <w:gridSpan w:val="2"/>
          </w:tcPr>
          <w:p w14:paraId="3ADEFF18" w14:textId="77777777" w:rsidR="008C0110" w:rsidRPr="00F2739C" w:rsidRDefault="008C0110" w:rsidP="004102B6">
            <w:pPr>
              <w:jc w:val="both"/>
              <w:rPr>
                <w:rFonts w:ascii="Arial" w:hAnsi="Arial"/>
                <w:spacing w:val="-20"/>
                <w:sz w:val="22"/>
              </w:rPr>
            </w:pPr>
          </w:p>
          <w:p w14:paraId="17ED164F" w14:textId="77777777" w:rsidR="008C0110" w:rsidRPr="00281182" w:rsidRDefault="008C0110" w:rsidP="004102B6">
            <w:pPr>
              <w:jc w:val="both"/>
              <w:rPr>
                <w:b/>
                <w:spacing w:val="-20"/>
                <w:sz w:val="24"/>
                <w:szCs w:val="24"/>
              </w:rPr>
            </w:pPr>
            <w:r w:rsidRPr="00281182">
              <w:rPr>
                <w:b/>
                <w:spacing w:val="-20"/>
                <w:sz w:val="24"/>
                <w:szCs w:val="24"/>
              </w:rPr>
              <w:t xml:space="preserve">________________ №________________                                  </w:t>
            </w:r>
          </w:p>
          <w:p w14:paraId="7D7D9F53" w14:textId="77777777" w:rsidR="008C0110" w:rsidRPr="00281182" w:rsidRDefault="008C0110" w:rsidP="004102B6">
            <w:pPr>
              <w:jc w:val="both"/>
              <w:rPr>
                <w:b/>
                <w:spacing w:val="-20"/>
                <w:sz w:val="24"/>
                <w:szCs w:val="24"/>
              </w:rPr>
            </w:pPr>
          </w:p>
          <w:p w14:paraId="5756300F" w14:textId="77777777" w:rsidR="008C0110" w:rsidRDefault="008C0110" w:rsidP="004102B6">
            <w:pPr>
              <w:jc w:val="both"/>
              <w:rPr>
                <w:rFonts w:ascii="Arial" w:hAnsi="Arial"/>
                <w:spacing w:val="-20"/>
                <w:sz w:val="22"/>
              </w:rPr>
            </w:pPr>
            <w:r w:rsidRPr="00281182">
              <w:rPr>
                <w:b/>
                <w:spacing w:val="-20"/>
                <w:sz w:val="24"/>
                <w:szCs w:val="24"/>
              </w:rPr>
              <w:t xml:space="preserve">на №  __________ </w:t>
            </w:r>
            <w:r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281182">
              <w:rPr>
                <w:b/>
                <w:spacing w:val="-20"/>
                <w:sz w:val="24"/>
                <w:szCs w:val="24"/>
              </w:rPr>
              <w:t>от ________________</w:t>
            </w:r>
          </w:p>
        </w:tc>
        <w:tc>
          <w:tcPr>
            <w:tcW w:w="288" w:type="dxa"/>
          </w:tcPr>
          <w:p w14:paraId="207E817F" w14:textId="77777777" w:rsidR="008C0110" w:rsidRDefault="008C0110" w:rsidP="004102B6">
            <w:pPr>
              <w:rPr>
                <w:rFonts w:ascii="Arial" w:hAnsi="Arial"/>
                <w:spacing w:val="-20"/>
                <w:sz w:val="22"/>
              </w:rPr>
            </w:pPr>
          </w:p>
        </w:tc>
        <w:tc>
          <w:tcPr>
            <w:tcW w:w="4894" w:type="dxa"/>
            <w:gridSpan w:val="2"/>
          </w:tcPr>
          <w:p w14:paraId="303ABB01" w14:textId="77777777" w:rsidR="008C0110" w:rsidRDefault="008C0110" w:rsidP="004102B6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  <w:p w14:paraId="520CB436" w14:textId="77777777" w:rsidR="00446D88" w:rsidRDefault="00446D88" w:rsidP="00446D8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Директору </w:t>
            </w:r>
          </w:p>
          <w:p w14:paraId="4C6A6737" w14:textId="2637B533" w:rsidR="00446D88" w:rsidRPr="00C11539" w:rsidRDefault="00446D88" w:rsidP="00446D8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Муниципального казенного учреждения «ТУ </w:t>
            </w:r>
            <w:r w:rsidR="009B4E8C">
              <w:rPr>
                <w:sz w:val="28"/>
              </w:rPr>
              <w:t>Рыболовское</w:t>
            </w:r>
            <w:r>
              <w:rPr>
                <w:sz w:val="28"/>
              </w:rPr>
              <w:t>»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14:paraId="1CE524F6" w14:textId="6A142FB1" w:rsidR="008C0110" w:rsidRPr="009F5497" w:rsidRDefault="009B4E8C" w:rsidP="00446D88">
            <w:pPr>
              <w:ind w:left="527" w:hanging="142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Т.В.</w:t>
            </w:r>
            <w:r w:rsidR="000F3CC9">
              <w:rPr>
                <w:sz w:val="28"/>
              </w:rPr>
              <w:t xml:space="preserve"> </w:t>
            </w:r>
            <w:r>
              <w:rPr>
                <w:sz w:val="28"/>
              </w:rPr>
              <w:t>Грачевой</w:t>
            </w:r>
          </w:p>
          <w:p w14:paraId="1DC7ABBD" w14:textId="77777777" w:rsidR="008C0110" w:rsidRPr="009F5497" w:rsidRDefault="008C0110" w:rsidP="004102B6"/>
        </w:tc>
      </w:tr>
    </w:tbl>
    <w:p w14:paraId="789CEA43" w14:textId="6BB8E412" w:rsidR="0006668D" w:rsidRDefault="0006668D"/>
    <w:p w14:paraId="2F1276C8" w14:textId="7263B464" w:rsidR="009A0382" w:rsidRDefault="009A0382"/>
    <w:p w14:paraId="0C55F23A" w14:textId="77777777" w:rsidR="009A0382" w:rsidRDefault="009A0382" w:rsidP="009A0382">
      <w:pPr>
        <w:jc w:val="center"/>
        <w:rPr>
          <w:b/>
          <w:sz w:val="32"/>
          <w:szCs w:val="32"/>
        </w:rPr>
      </w:pPr>
      <w:r w:rsidRPr="00A91C13">
        <w:rPr>
          <w:b/>
          <w:sz w:val="32"/>
          <w:szCs w:val="32"/>
        </w:rPr>
        <w:t>ПРЕДСТАВЛЕНИЕ</w:t>
      </w:r>
    </w:p>
    <w:p w14:paraId="583A4002" w14:textId="77777777" w:rsidR="009A0382" w:rsidRDefault="009A0382" w:rsidP="009A0382">
      <w:pPr>
        <w:jc w:val="center"/>
        <w:rPr>
          <w:b/>
          <w:sz w:val="32"/>
          <w:szCs w:val="32"/>
        </w:rPr>
      </w:pPr>
    </w:p>
    <w:p w14:paraId="4F8D88BE" w14:textId="16FEA8D9" w:rsidR="00446D88" w:rsidRDefault="00446D88" w:rsidP="00446D88">
      <w:pPr>
        <w:pStyle w:val="a7"/>
        <w:tabs>
          <w:tab w:val="left" w:pos="1134"/>
        </w:tabs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работы Контрольно-счетной палаты Раменско</w:t>
      </w:r>
      <w:r w:rsidR="009B4E8C">
        <w:rPr>
          <w:sz w:val="28"/>
          <w:szCs w:val="28"/>
        </w:rPr>
        <w:t>го муниципального района на 2023</w:t>
      </w:r>
      <w:r>
        <w:rPr>
          <w:sz w:val="28"/>
          <w:szCs w:val="28"/>
        </w:rPr>
        <w:t xml:space="preserve"> год и на основании </w:t>
      </w:r>
      <w:bookmarkStart w:id="1" w:name="_Hlk26274171"/>
      <w:r>
        <w:rPr>
          <w:sz w:val="28"/>
          <w:szCs w:val="28"/>
        </w:rPr>
        <w:t xml:space="preserve">распоряжения Председателя Контрольно-счетной палаты </w:t>
      </w:r>
      <w:r w:rsidRPr="00AB5612">
        <w:rPr>
          <w:sz w:val="28"/>
          <w:szCs w:val="28"/>
        </w:rPr>
        <w:t xml:space="preserve">Раменского </w:t>
      </w:r>
      <w:r>
        <w:rPr>
          <w:sz w:val="28"/>
          <w:szCs w:val="28"/>
        </w:rPr>
        <w:t>городского округа</w:t>
      </w:r>
      <w:r w:rsidRPr="00AB5612">
        <w:rPr>
          <w:sz w:val="28"/>
          <w:szCs w:val="28"/>
        </w:rPr>
        <w:t xml:space="preserve"> </w:t>
      </w:r>
      <w:r w:rsidR="009B4E8C" w:rsidRPr="003A5C47">
        <w:rPr>
          <w:sz w:val="28"/>
          <w:szCs w:val="28"/>
        </w:rPr>
        <w:t xml:space="preserve">от </w:t>
      </w:r>
      <w:r w:rsidR="009B4E8C">
        <w:rPr>
          <w:sz w:val="28"/>
          <w:szCs w:val="28"/>
        </w:rPr>
        <w:t>28</w:t>
      </w:r>
      <w:r w:rsidR="009B4E8C" w:rsidRPr="003A5C47">
        <w:rPr>
          <w:sz w:val="28"/>
          <w:szCs w:val="28"/>
        </w:rPr>
        <w:t>.0</w:t>
      </w:r>
      <w:r w:rsidR="009B4E8C">
        <w:rPr>
          <w:sz w:val="28"/>
          <w:szCs w:val="28"/>
        </w:rPr>
        <w:t>2</w:t>
      </w:r>
      <w:r w:rsidR="009B4E8C" w:rsidRPr="003A5C47">
        <w:rPr>
          <w:sz w:val="28"/>
          <w:szCs w:val="28"/>
        </w:rPr>
        <w:t>.202</w:t>
      </w:r>
      <w:r w:rsidR="009B4E8C">
        <w:rPr>
          <w:sz w:val="28"/>
          <w:szCs w:val="28"/>
        </w:rPr>
        <w:t>3</w:t>
      </w:r>
      <w:r w:rsidR="009B4E8C" w:rsidRPr="003A5C47">
        <w:rPr>
          <w:sz w:val="28"/>
          <w:szCs w:val="28"/>
        </w:rPr>
        <w:t xml:space="preserve"> года №</w:t>
      </w:r>
      <w:r w:rsidR="009B4E8C">
        <w:rPr>
          <w:sz w:val="28"/>
          <w:szCs w:val="28"/>
        </w:rPr>
        <w:t xml:space="preserve">8 </w:t>
      </w:r>
      <w:bookmarkEnd w:id="1"/>
      <w:r>
        <w:rPr>
          <w:sz w:val="28"/>
          <w:szCs w:val="28"/>
        </w:rPr>
        <w:t>проведено контрольное мероприятие</w:t>
      </w:r>
      <w:r w:rsidRPr="007226F4">
        <w:rPr>
          <w:b/>
          <w:sz w:val="28"/>
          <w:szCs w:val="28"/>
        </w:rPr>
        <w:t xml:space="preserve"> </w:t>
      </w:r>
      <w:r w:rsidRPr="007226F4"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проверке</w:t>
      </w:r>
      <w:r w:rsidRPr="007226F4">
        <w:rPr>
          <w:sz w:val="28"/>
          <w:szCs w:val="28"/>
        </w:rPr>
        <w:t xml:space="preserve"> финансово-хозяйственной деятельности</w:t>
      </w:r>
      <w:r>
        <w:rPr>
          <w:sz w:val="28"/>
          <w:szCs w:val="28"/>
        </w:rPr>
        <w:t xml:space="preserve"> </w:t>
      </w:r>
      <w:r w:rsidRPr="007226F4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Муниципальном казенном учреждении «ТУ </w:t>
      </w:r>
      <w:r w:rsidR="009B4E8C">
        <w:rPr>
          <w:sz w:val="28"/>
          <w:szCs w:val="28"/>
        </w:rPr>
        <w:t>Рыболовское</w:t>
      </w:r>
      <w:r>
        <w:rPr>
          <w:sz w:val="28"/>
          <w:szCs w:val="28"/>
        </w:rPr>
        <w:t>».</w:t>
      </w:r>
    </w:p>
    <w:p w14:paraId="6CB15601" w14:textId="5E7EE478" w:rsidR="009A0382" w:rsidRDefault="009A0382" w:rsidP="009A0382">
      <w:pPr>
        <w:pStyle w:val="a7"/>
        <w:tabs>
          <w:tab w:val="left" w:pos="1134"/>
        </w:tabs>
        <w:spacing w:after="24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контрольно</w:t>
      </w:r>
      <w:r w:rsidR="00F751FB">
        <w:rPr>
          <w:sz w:val="28"/>
          <w:szCs w:val="28"/>
        </w:rPr>
        <w:t>го мероприятия выявлено следующе</w:t>
      </w:r>
      <w:r>
        <w:rPr>
          <w:sz w:val="28"/>
          <w:szCs w:val="28"/>
        </w:rPr>
        <w:t>е:</w:t>
      </w:r>
    </w:p>
    <w:p w14:paraId="14B058DD" w14:textId="14668F9B" w:rsidR="00D034AF" w:rsidRPr="006F2C8A" w:rsidRDefault="006F2C8A" w:rsidP="00714490">
      <w:pPr>
        <w:pStyle w:val="a7"/>
        <w:numPr>
          <w:ilvl w:val="0"/>
          <w:numId w:val="2"/>
        </w:numPr>
        <w:tabs>
          <w:tab w:val="left" w:pos="426"/>
        </w:tabs>
        <w:ind w:left="-284" w:right="-1" w:firstLine="568"/>
        <w:jc w:val="both"/>
        <w:rPr>
          <w:sz w:val="28"/>
          <w:szCs w:val="28"/>
        </w:rPr>
      </w:pPr>
      <w:r w:rsidRPr="006F2C8A">
        <w:rPr>
          <w:sz w:val="28"/>
          <w:szCs w:val="28"/>
        </w:rPr>
        <w:t xml:space="preserve">Нарушения   статей  </w:t>
      </w:r>
      <w:r w:rsidR="00D034AF" w:rsidRPr="006F2C8A">
        <w:rPr>
          <w:sz w:val="28"/>
          <w:szCs w:val="28"/>
        </w:rPr>
        <w:t xml:space="preserve">57, </w:t>
      </w:r>
      <w:r w:rsidR="00714490" w:rsidRPr="006F2C8A">
        <w:rPr>
          <w:sz w:val="28"/>
          <w:szCs w:val="28"/>
        </w:rPr>
        <w:t xml:space="preserve"> </w:t>
      </w:r>
      <w:r w:rsidR="0059792B" w:rsidRPr="006F2C8A">
        <w:rPr>
          <w:sz w:val="28"/>
          <w:szCs w:val="28"/>
        </w:rPr>
        <w:t xml:space="preserve">91, 123, </w:t>
      </w:r>
      <w:r w:rsidRPr="006F2C8A">
        <w:rPr>
          <w:sz w:val="28"/>
          <w:szCs w:val="28"/>
        </w:rPr>
        <w:t xml:space="preserve">133, </w:t>
      </w:r>
      <w:r w:rsidR="00D034AF" w:rsidRPr="006F2C8A">
        <w:rPr>
          <w:sz w:val="28"/>
          <w:szCs w:val="28"/>
        </w:rPr>
        <w:t>136, 14</w:t>
      </w:r>
      <w:r w:rsidR="0059792B" w:rsidRPr="006F2C8A">
        <w:rPr>
          <w:sz w:val="28"/>
          <w:szCs w:val="28"/>
        </w:rPr>
        <w:t>0</w:t>
      </w:r>
      <w:r w:rsidRPr="006F2C8A">
        <w:rPr>
          <w:sz w:val="28"/>
          <w:szCs w:val="28"/>
        </w:rPr>
        <w:t xml:space="preserve">, 153, 372 </w:t>
      </w:r>
      <w:r w:rsidR="00D034AF" w:rsidRPr="006F2C8A">
        <w:rPr>
          <w:sz w:val="28"/>
          <w:szCs w:val="28"/>
        </w:rPr>
        <w:t xml:space="preserve">Трудового кодекса РФ. </w:t>
      </w:r>
    </w:p>
    <w:p w14:paraId="4C4DC258" w14:textId="3A1CFDCD" w:rsidR="00D034AF" w:rsidRPr="00BF59D0" w:rsidRDefault="00D034AF" w:rsidP="00D034AF">
      <w:pPr>
        <w:pStyle w:val="a7"/>
        <w:numPr>
          <w:ilvl w:val="0"/>
          <w:numId w:val="2"/>
        </w:numPr>
        <w:tabs>
          <w:tab w:val="left" w:pos="8647"/>
        </w:tabs>
        <w:ind w:left="567" w:right="283" w:hanging="425"/>
        <w:jc w:val="both"/>
        <w:rPr>
          <w:sz w:val="28"/>
          <w:szCs w:val="28"/>
        </w:rPr>
      </w:pPr>
      <w:r w:rsidRPr="00BF59D0">
        <w:rPr>
          <w:sz w:val="28"/>
          <w:szCs w:val="28"/>
        </w:rPr>
        <w:t xml:space="preserve">Нарушения   статей </w:t>
      </w:r>
      <w:r w:rsidR="00C6344A" w:rsidRPr="00BF59D0">
        <w:rPr>
          <w:sz w:val="28"/>
          <w:szCs w:val="28"/>
        </w:rPr>
        <w:t xml:space="preserve">219, </w:t>
      </w:r>
      <w:r w:rsidRPr="00BF59D0">
        <w:rPr>
          <w:sz w:val="28"/>
          <w:szCs w:val="28"/>
        </w:rPr>
        <w:t>2</w:t>
      </w:r>
      <w:r w:rsidR="0059792B" w:rsidRPr="00BF59D0">
        <w:rPr>
          <w:sz w:val="28"/>
          <w:szCs w:val="28"/>
        </w:rPr>
        <w:t>21</w:t>
      </w:r>
      <w:r w:rsidR="000C39CB" w:rsidRPr="00BF59D0">
        <w:rPr>
          <w:sz w:val="28"/>
          <w:szCs w:val="28"/>
        </w:rPr>
        <w:t>, 306.4</w:t>
      </w:r>
      <w:r w:rsidR="0059792B" w:rsidRPr="00BF59D0">
        <w:rPr>
          <w:sz w:val="28"/>
          <w:szCs w:val="28"/>
        </w:rPr>
        <w:t xml:space="preserve"> </w:t>
      </w:r>
      <w:r w:rsidRPr="00BF59D0">
        <w:rPr>
          <w:sz w:val="28"/>
          <w:szCs w:val="28"/>
        </w:rPr>
        <w:t>Бюджетного кодекса РФ.</w:t>
      </w:r>
    </w:p>
    <w:p w14:paraId="6AD9064F" w14:textId="41F45704" w:rsidR="00C6344A" w:rsidRPr="00BF59D0" w:rsidRDefault="00C6344A" w:rsidP="00D034AF">
      <w:pPr>
        <w:pStyle w:val="a7"/>
        <w:numPr>
          <w:ilvl w:val="0"/>
          <w:numId w:val="2"/>
        </w:numPr>
        <w:tabs>
          <w:tab w:val="left" w:pos="8647"/>
        </w:tabs>
        <w:ind w:left="567" w:right="283" w:hanging="425"/>
        <w:jc w:val="both"/>
        <w:rPr>
          <w:sz w:val="28"/>
          <w:szCs w:val="28"/>
        </w:rPr>
      </w:pPr>
      <w:r w:rsidRPr="00BF59D0">
        <w:rPr>
          <w:sz w:val="28"/>
          <w:szCs w:val="28"/>
        </w:rPr>
        <w:t>Нарушение стат</w:t>
      </w:r>
      <w:r w:rsidR="00D8384D" w:rsidRPr="00BF59D0">
        <w:rPr>
          <w:sz w:val="28"/>
          <w:szCs w:val="28"/>
        </w:rPr>
        <w:t>ей</w:t>
      </w:r>
      <w:r w:rsidRPr="00BF59D0">
        <w:rPr>
          <w:sz w:val="28"/>
          <w:szCs w:val="28"/>
        </w:rPr>
        <w:t xml:space="preserve"> 131</w:t>
      </w:r>
      <w:r w:rsidR="00D8384D" w:rsidRPr="00BF59D0">
        <w:rPr>
          <w:sz w:val="28"/>
          <w:szCs w:val="28"/>
        </w:rPr>
        <w:t>,</w:t>
      </w:r>
      <w:r w:rsidR="00BF59D0">
        <w:rPr>
          <w:sz w:val="28"/>
          <w:szCs w:val="28"/>
        </w:rPr>
        <w:t xml:space="preserve"> 296,</w:t>
      </w:r>
      <w:r w:rsidR="00D8384D" w:rsidRPr="00BF59D0">
        <w:rPr>
          <w:sz w:val="28"/>
          <w:szCs w:val="28"/>
        </w:rPr>
        <w:t xml:space="preserve"> 298</w:t>
      </w:r>
      <w:r w:rsidRPr="00BF59D0">
        <w:rPr>
          <w:sz w:val="28"/>
          <w:szCs w:val="28"/>
        </w:rPr>
        <w:t xml:space="preserve"> Гражданского кодекса РФ.</w:t>
      </w:r>
    </w:p>
    <w:p w14:paraId="45D3E5A7" w14:textId="0242813F" w:rsidR="00BD4112" w:rsidRPr="00B355E1" w:rsidRDefault="00D034AF" w:rsidP="00BD4112">
      <w:pPr>
        <w:pStyle w:val="a7"/>
        <w:numPr>
          <w:ilvl w:val="0"/>
          <w:numId w:val="2"/>
        </w:numPr>
        <w:tabs>
          <w:tab w:val="left" w:pos="567"/>
        </w:tabs>
        <w:ind w:left="-284" w:right="-1" w:firstLine="426"/>
        <w:jc w:val="both"/>
        <w:rPr>
          <w:sz w:val="28"/>
          <w:szCs w:val="28"/>
        </w:rPr>
      </w:pPr>
      <w:r w:rsidRPr="00B355E1">
        <w:rPr>
          <w:sz w:val="28"/>
          <w:szCs w:val="28"/>
        </w:rPr>
        <w:t>Нарушения</w:t>
      </w:r>
      <w:r w:rsidR="00B355E1" w:rsidRPr="00B355E1">
        <w:rPr>
          <w:sz w:val="28"/>
          <w:szCs w:val="28"/>
        </w:rPr>
        <w:t xml:space="preserve"> статей 8,9</w:t>
      </w:r>
      <w:r w:rsidRPr="00B355E1">
        <w:rPr>
          <w:sz w:val="28"/>
          <w:szCs w:val="28"/>
        </w:rPr>
        <w:t xml:space="preserve"> Федерального закона</w:t>
      </w:r>
      <w:r w:rsidR="001A05EB" w:rsidRPr="00B355E1">
        <w:rPr>
          <w:sz w:val="28"/>
          <w:szCs w:val="28"/>
        </w:rPr>
        <w:t xml:space="preserve"> от 06.12.2011года</w:t>
      </w:r>
      <w:r w:rsidRPr="00B355E1">
        <w:rPr>
          <w:sz w:val="28"/>
          <w:szCs w:val="28"/>
        </w:rPr>
        <w:t xml:space="preserve"> №402-ФЗ «О бухгалтерском учете».</w:t>
      </w:r>
    </w:p>
    <w:p w14:paraId="32C8DC16" w14:textId="77777777" w:rsidR="00ED614C" w:rsidRPr="009733DA" w:rsidRDefault="00BD4112" w:rsidP="00ED614C">
      <w:pPr>
        <w:pStyle w:val="a7"/>
        <w:numPr>
          <w:ilvl w:val="0"/>
          <w:numId w:val="2"/>
        </w:numPr>
        <w:tabs>
          <w:tab w:val="left" w:pos="567"/>
        </w:tabs>
        <w:ind w:left="-284" w:right="-1" w:firstLine="426"/>
        <w:jc w:val="both"/>
        <w:rPr>
          <w:sz w:val="28"/>
          <w:szCs w:val="28"/>
        </w:rPr>
      </w:pPr>
      <w:r w:rsidRPr="009733DA">
        <w:rPr>
          <w:sz w:val="28"/>
          <w:szCs w:val="28"/>
        </w:rPr>
        <w:t>Нарушение статей 18, 21 Федерального закона от 25.06.2002 года № 73-ФЗ «Об объектах культурного наследия (памятниках истории и культуры) народов Российской Федерации»</w:t>
      </w:r>
      <w:r w:rsidR="00ED614C" w:rsidRPr="009733DA">
        <w:rPr>
          <w:sz w:val="28"/>
          <w:szCs w:val="28"/>
        </w:rPr>
        <w:t>.</w:t>
      </w:r>
    </w:p>
    <w:p w14:paraId="5EF51CE3" w14:textId="77777777" w:rsidR="00C41337" w:rsidRPr="009733DA" w:rsidRDefault="00ED614C" w:rsidP="00C41337">
      <w:pPr>
        <w:pStyle w:val="a7"/>
        <w:numPr>
          <w:ilvl w:val="0"/>
          <w:numId w:val="2"/>
        </w:numPr>
        <w:tabs>
          <w:tab w:val="left" w:pos="567"/>
        </w:tabs>
        <w:ind w:left="-284" w:right="-1" w:firstLine="426"/>
        <w:jc w:val="both"/>
        <w:rPr>
          <w:sz w:val="28"/>
          <w:szCs w:val="28"/>
        </w:rPr>
      </w:pPr>
      <w:r w:rsidRPr="009733DA">
        <w:rPr>
          <w:sz w:val="28"/>
          <w:szCs w:val="28"/>
        </w:rPr>
        <w:t>Нарушение норм Федерального закона от 13.07.2015 года № 218-ФЗ  «О государственной регистрации недвижимости».</w:t>
      </w:r>
    </w:p>
    <w:p w14:paraId="50A21121" w14:textId="52EB251A" w:rsidR="00C41337" w:rsidRPr="009733DA" w:rsidRDefault="00C41337" w:rsidP="00C41337">
      <w:pPr>
        <w:pStyle w:val="a7"/>
        <w:numPr>
          <w:ilvl w:val="0"/>
          <w:numId w:val="2"/>
        </w:numPr>
        <w:tabs>
          <w:tab w:val="left" w:pos="567"/>
        </w:tabs>
        <w:ind w:left="-284" w:right="-1" w:firstLine="426"/>
        <w:jc w:val="both"/>
        <w:rPr>
          <w:sz w:val="28"/>
          <w:szCs w:val="28"/>
        </w:rPr>
      </w:pPr>
      <w:r w:rsidRPr="009733DA">
        <w:rPr>
          <w:sz w:val="28"/>
          <w:szCs w:val="28"/>
        </w:rPr>
        <w:t>Нарушение статей 20, 25 Земельного кодекса РФ. </w:t>
      </w:r>
    </w:p>
    <w:p w14:paraId="7AE103A1" w14:textId="02A7A347" w:rsidR="003C1A52" w:rsidRPr="003B3559" w:rsidRDefault="009A0382" w:rsidP="009733DA">
      <w:pPr>
        <w:pStyle w:val="a7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-284" w:right="-1" w:firstLine="426"/>
        <w:jc w:val="both"/>
        <w:textAlignment w:val="baseline"/>
        <w:rPr>
          <w:sz w:val="28"/>
          <w:lang w:eastAsia="ru-RU"/>
        </w:rPr>
      </w:pPr>
      <w:r w:rsidRPr="003B3559">
        <w:rPr>
          <w:sz w:val="28"/>
          <w:lang w:eastAsia="ru-RU"/>
        </w:rPr>
        <w:t>Нарушение Приказа Минфина РФ от 01.12.2010 года №157н «Инструкция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учреждений».</w:t>
      </w:r>
    </w:p>
    <w:p w14:paraId="04B23782" w14:textId="48D158F2" w:rsidR="003C1A52" w:rsidRPr="003B3559" w:rsidRDefault="009A0382" w:rsidP="00D245D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-284" w:right="-1" w:firstLine="568"/>
        <w:jc w:val="both"/>
        <w:textAlignment w:val="baseline"/>
        <w:rPr>
          <w:sz w:val="28"/>
          <w:lang w:eastAsia="ru-RU"/>
        </w:rPr>
      </w:pPr>
      <w:r w:rsidRPr="003B3559">
        <w:rPr>
          <w:sz w:val="28"/>
          <w:szCs w:val="28"/>
          <w:lang w:eastAsia="ru-RU"/>
        </w:rPr>
        <w:lastRenderedPageBreak/>
        <w:t xml:space="preserve">Нарушение </w:t>
      </w:r>
      <w:r w:rsidR="003C1A52" w:rsidRPr="003B3559">
        <w:rPr>
          <w:sz w:val="28"/>
          <w:lang w:eastAsia="ru-RU"/>
        </w:rPr>
        <w:t>Инструкции по применению Плана счетов бюджетного учета, утвержденная Приказом Министерства Финансов Российской Федерации от 06.12.2010 года №162н</w:t>
      </w:r>
      <w:r w:rsidR="00C6344A" w:rsidRPr="003B3559">
        <w:rPr>
          <w:sz w:val="28"/>
          <w:lang w:eastAsia="ru-RU"/>
        </w:rPr>
        <w:t>.</w:t>
      </w:r>
    </w:p>
    <w:p w14:paraId="50072D50" w14:textId="77777777" w:rsidR="008E5D81" w:rsidRPr="008E5D81" w:rsidRDefault="009A0382" w:rsidP="008E5D81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284" w:right="-1" w:firstLine="426"/>
        <w:jc w:val="both"/>
        <w:textAlignment w:val="baseline"/>
        <w:rPr>
          <w:color w:val="000000"/>
        </w:rPr>
      </w:pPr>
      <w:r w:rsidRPr="003B3559">
        <w:rPr>
          <w:sz w:val="28"/>
          <w:szCs w:val="28"/>
        </w:rPr>
        <w:t>Нарушение Приказа Минфина РФ от 2</w:t>
      </w:r>
      <w:r w:rsidR="005E627B" w:rsidRPr="003B3559">
        <w:rPr>
          <w:sz w:val="28"/>
          <w:szCs w:val="28"/>
        </w:rPr>
        <w:t>8</w:t>
      </w:r>
      <w:r w:rsidRPr="003B3559">
        <w:rPr>
          <w:sz w:val="28"/>
          <w:szCs w:val="28"/>
        </w:rPr>
        <w:t xml:space="preserve"> </w:t>
      </w:r>
      <w:r w:rsidR="005E627B" w:rsidRPr="003B3559">
        <w:rPr>
          <w:sz w:val="28"/>
          <w:szCs w:val="28"/>
        </w:rPr>
        <w:t>декабря</w:t>
      </w:r>
      <w:r w:rsidRPr="003B3559">
        <w:rPr>
          <w:sz w:val="28"/>
          <w:szCs w:val="28"/>
        </w:rPr>
        <w:t xml:space="preserve"> 201</w:t>
      </w:r>
      <w:r w:rsidR="005E627B" w:rsidRPr="003B3559">
        <w:rPr>
          <w:sz w:val="28"/>
          <w:szCs w:val="28"/>
        </w:rPr>
        <w:t>0</w:t>
      </w:r>
      <w:r w:rsidRPr="003B3559">
        <w:rPr>
          <w:sz w:val="28"/>
          <w:szCs w:val="28"/>
        </w:rPr>
        <w:t xml:space="preserve"> г</w:t>
      </w:r>
      <w:r w:rsidR="00C9193B" w:rsidRPr="003B3559">
        <w:rPr>
          <w:sz w:val="28"/>
          <w:szCs w:val="28"/>
        </w:rPr>
        <w:t>ода</w:t>
      </w:r>
      <w:r w:rsidR="00581A2B" w:rsidRPr="003B3559">
        <w:rPr>
          <w:sz w:val="28"/>
          <w:szCs w:val="28"/>
        </w:rPr>
        <w:t xml:space="preserve"> №</w:t>
      </w:r>
      <w:r w:rsidRPr="003B3559">
        <w:rPr>
          <w:sz w:val="28"/>
          <w:szCs w:val="28"/>
        </w:rPr>
        <w:t xml:space="preserve"> </w:t>
      </w:r>
      <w:r w:rsidR="005E627B" w:rsidRPr="003B3559">
        <w:rPr>
          <w:sz w:val="28"/>
          <w:szCs w:val="28"/>
        </w:rPr>
        <w:t>191</w:t>
      </w:r>
      <w:r w:rsidRPr="003B3559">
        <w:rPr>
          <w:sz w:val="28"/>
          <w:szCs w:val="28"/>
        </w:rPr>
        <w:t xml:space="preserve">н </w:t>
      </w:r>
      <w:r w:rsidR="00C9193B" w:rsidRPr="003B3559">
        <w:rPr>
          <w:sz w:val="28"/>
          <w:szCs w:val="28"/>
        </w:rPr>
        <w:t>«</w:t>
      </w:r>
      <w:r w:rsidRPr="003B3559">
        <w:rPr>
          <w:sz w:val="28"/>
          <w:szCs w:val="28"/>
        </w:rPr>
        <w:t xml:space="preserve">Об утверждении Инструкции о порядке составления, представления годовой, квартальной </w:t>
      </w:r>
      <w:r w:rsidR="005E627B" w:rsidRPr="003B3559">
        <w:rPr>
          <w:sz w:val="28"/>
          <w:szCs w:val="28"/>
        </w:rPr>
        <w:t>и месячной отчетности об исполнении бюджетов бюджетной системы РФ</w:t>
      </w:r>
      <w:r w:rsidR="00C9193B" w:rsidRPr="003B3559">
        <w:rPr>
          <w:sz w:val="28"/>
          <w:szCs w:val="28"/>
        </w:rPr>
        <w:t>»</w:t>
      </w:r>
      <w:r w:rsidRPr="003B3559">
        <w:rPr>
          <w:sz w:val="28"/>
          <w:szCs w:val="28"/>
        </w:rPr>
        <w:t>.</w:t>
      </w:r>
    </w:p>
    <w:p w14:paraId="69D31DD7" w14:textId="3E623CF1" w:rsidR="005E627B" w:rsidRPr="008E5D81" w:rsidRDefault="005E627B" w:rsidP="008E5D81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284" w:right="-1" w:firstLine="426"/>
        <w:jc w:val="both"/>
        <w:textAlignment w:val="baseline"/>
        <w:rPr>
          <w:color w:val="000000"/>
        </w:rPr>
      </w:pPr>
      <w:r w:rsidRPr="008E5D81">
        <w:rPr>
          <w:sz w:val="28"/>
          <w:szCs w:val="28"/>
        </w:rPr>
        <w:t xml:space="preserve">Нарушение Порядка составления, утверждения и ведения бюджетных смет муниципальных казенных учреждений </w:t>
      </w:r>
      <w:r w:rsidR="008E5D81" w:rsidRPr="008E5D81">
        <w:rPr>
          <w:sz w:val="28"/>
          <w:szCs w:val="28"/>
        </w:rPr>
        <w:t>Раменского городского округа</w:t>
      </w:r>
      <w:r w:rsidRPr="008E5D81">
        <w:rPr>
          <w:sz w:val="28"/>
          <w:szCs w:val="28"/>
        </w:rPr>
        <w:t>, утвержденного Постановлением Администрации Р</w:t>
      </w:r>
      <w:r w:rsidR="008E5D81" w:rsidRPr="008E5D81">
        <w:rPr>
          <w:sz w:val="28"/>
          <w:szCs w:val="28"/>
        </w:rPr>
        <w:t xml:space="preserve">аменского городского округа </w:t>
      </w:r>
      <w:r w:rsidR="008E5D81" w:rsidRPr="008E5D81">
        <w:rPr>
          <w:rFonts w:eastAsia="Calibri"/>
          <w:sz w:val="28"/>
          <w:szCs w:val="28"/>
        </w:rPr>
        <w:t>от 06.07.2021 года №7054.</w:t>
      </w:r>
    </w:p>
    <w:p w14:paraId="0F3E00B4" w14:textId="31015506" w:rsidR="003D381A" w:rsidRPr="003B3559" w:rsidRDefault="003D381A" w:rsidP="00E06BCD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284" w:right="-1" w:firstLine="426"/>
        <w:jc w:val="both"/>
        <w:textAlignment w:val="baseline"/>
        <w:rPr>
          <w:color w:val="000000"/>
        </w:rPr>
      </w:pPr>
      <w:r w:rsidRPr="003B3559">
        <w:rPr>
          <w:sz w:val="28"/>
          <w:szCs w:val="28"/>
        </w:rPr>
        <w:t>Нарушение Положения об оплате труда, утвержденного постановлением Администрации Раменского муниципального района от 12.09.2019 года №9427.</w:t>
      </w:r>
    </w:p>
    <w:p w14:paraId="60C8C3A7" w14:textId="0088415A" w:rsidR="009A0382" w:rsidRPr="003B3559" w:rsidRDefault="009A0382" w:rsidP="00E06BCD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284" w:right="-1" w:firstLine="426"/>
        <w:jc w:val="both"/>
        <w:textAlignment w:val="baseline"/>
        <w:rPr>
          <w:color w:val="000000"/>
          <w:sz w:val="28"/>
          <w:szCs w:val="28"/>
        </w:rPr>
      </w:pPr>
      <w:r w:rsidRPr="003B3559">
        <w:rPr>
          <w:sz w:val="28"/>
          <w:szCs w:val="28"/>
        </w:rPr>
        <w:t xml:space="preserve">Нарушение </w:t>
      </w:r>
      <w:r w:rsidR="00C9193B" w:rsidRPr="003B3559">
        <w:rPr>
          <w:sz w:val="28"/>
          <w:szCs w:val="28"/>
        </w:rPr>
        <w:t>Приказа Минфина</w:t>
      </w:r>
      <w:r w:rsidR="00F2739C">
        <w:rPr>
          <w:sz w:val="28"/>
          <w:szCs w:val="28"/>
        </w:rPr>
        <w:t xml:space="preserve"> России от 29 ноября 2017 года №</w:t>
      </w:r>
      <w:r w:rsidR="00C9193B" w:rsidRPr="003B3559">
        <w:rPr>
          <w:sz w:val="28"/>
          <w:szCs w:val="28"/>
        </w:rPr>
        <w:t> 209н</w:t>
      </w:r>
      <w:r w:rsidR="00C9193B" w:rsidRPr="003B3559">
        <w:rPr>
          <w:sz w:val="28"/>
          <w:szCs w:val="28"/>
        </w:rPr>
        <w:br/>
        <w:t>«Об утверждении Порядка применения классификации операций сектора государственного управления»</w:t>
      </w:r>
      <w:r w:rsidR="005E627B" w:rsidRPr="003B3559">
        <w:rPr>
          <w:sz w:val="28"/>
          <w:szCs w:val="28"/>
        </w:rPr>
        <w:t>.</w:t>
      </w:r>
    </w:p>
    <w:p w14:paraId="6B4F2567" w14:textId="6C1392D7" w:rsidR="00E6117A" w:rsidRPr="003B3559" w:rsidRDefault="009A0382" w:rsidP="00E06BCD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284" w:right="-1" w:firstLine="426"/>
        <w:jc w:val="both"/>
        <w:textAlignment w:val="baseline"/>
        <w:rPr>
          <w:sz w:val="28"/>
          <w:szCs w:val="28"/>
        </w:rPr>
      </w:pPr>
      <w:r w:rsidRPr="003B3559">
        <w:rPr>
          <w:color w:val="000000"/>
          <w:sz w:val="28"/>
          <w:szCs w:val="28"/>
        </w:rPr>
        <w:t xml:space="preserve">Нарушение пункта 9 </w:t>
      </w:r>
      <w:r w:rsidRPr="003B3559">
        <w:rPr>
          <w:sz w:val="28"/>
          <w:szCs w:val="28"/>
        </w:rPr>
        <w:t>Федерального стандарта «</w:t>
      </w:r>
      <w:r w:rsidRPr="003B3559">
        <w:rPr>
          <w:rFonts w:eastAsiaTheme="minorEastAsia"/>
          <w:sz w:val="28"/>
          <w:szCs w:val="28"/>
        </w:rPr>
        <w:t>Учетная политика, оценочные значения и ошибки</w:t>
      </w:r>
      <w:r w:rsidRPr="003B3559">
        <w:rPr>
          <w:sz w:val="28"/>
          <w:szCs w:val="28"/>
        </w:rPr>
        <w:t>» утвержденного Приказом Минфина России от 30.12.2017 года №274н.</w:t>
      </w:r>
    </w:p>
    <w:p w14:paraId="625BAE16" w14:textId="77777777" w:rsidR="000C39CB" w:rsidRPr="003B3559" w:rsidRDefault="009A0382" w:rsidP="000C39CB">
      <w:pPr>
        <w:pStyle w:val="a7"/>
        <w:numPr>
          <w:ilvl w:val="0"/>
          <w:numId w:val="2"/>
        </w:numPr>
        <w:tabs>
          <w:tab w:val="left" w:pos="-284"/>
        </w:tabs>
        <w:spacing w:after="161"/>
        <w:ind w:left="-284" w:right="-1" w:firstLine="426"/>
        <w:jc w:val="both"/>
        <w:rPr>
          <w:sz w:val="28"/>
          <w:szCs w:val="28"/>
        </w:rPr>
      </w:pPr>
      <w:r w:rsidRPr="003B3559">
        <w:rPr>
          <w:sz w:val="28"/>
          <w:szCs w:val="28"/>
        </w:rPr>
        <w:t xml:space="preserve">Нарушения статьи 32 Федерального закона от </w:t>
      </w:r>
      <w:r w:rsidRPr="003B3559">
        <w:rPr>
          <w:color w:val="00000A"/>
          <w:sz w:val="28"/>
          <w:szCs w:val="28"/>
        </w:rPr>
        <w:t xml:space="preserve">12.01.1996 года №7-ФЗ </w:t>
      </w:r>
      <w:bookmarkStart w:id="2" w:name="_Hlk26804843"/>
      <w:r w:rsidRPr="003B3559">
        <w:rPr>
          <w:sz w:val="28"/>
          <w:szCs w:val="28"/>
        </w:rPr>
        <w:t>«О некоммерческих организациях».</w:t>
      </w:r>
      <w:bookmarkEnd w:id="2"/>
    </w:p>
    <w:p w14:paraId="279A3ADF" w14:textId="77777777" w:rsidR="00FE696A" w:rsidRPr="003B3559" w:rsidRDefault="000C39CB" w:rsidP="00FE696A">
      <w:pPr>
        <w:pStyle w:val="a7"/>
        <w:numPr>
          <w:ilvl w:val="0"/>
          <w:numId w:val="2"/>
        </w:numPr>
        <w:tabs>
          <w:tab w:val="left" w:pos="-284"/>
        </w:tabs>
        <w:spacing w:after="161"/>
        <w:ind w:left="-284" w:right="-1" w:firstLine="426"/>
        <w:jc w:val="both"/>
        <w:rPr>
          <w:sz w:val="28"/>
          <w:szCs w:val="28"/>
        </w:rPr>
      </w:pPr>
      <w:r w:rsidRPr="003B3559">
        <w:rPr>
          <w:sz w:val="28"/>
          <w:szCs w:val="28"/>
        </w:rPr>
        <w:t>Нарушение Приказа Минфина России от 15 ноября 2019 года № 181н «Об утверждении федерального стандарта бухгалтерского учета государственных финансов «Нематериальные активы»</w:t>
      </w:r>
      <w:r w:rsidR="000B1EE0" w:rsidRPr="003B3559">
        <w:rPr>
          <w:sz w:val="28"/>
          <w:szCs w:val="28"/>
        </w:rPr>
        <w:t>.</w:t>
      </w:r>
    </w:p>
    <w:p w14:paraId="4FFED27E" w14:textId="10BF003F" w:rsidR="00FE696A" w:rsidRPr="003B3559" w:rsidRDefault="00FE696A" w:rsidP="00FE696A">
      <w:pPr>
        <w:pStyle w:val="a7"/>
        <w:numPr>
          <w:ilvl w:val="0"/>
          <w:numId w:val="2"/>
        </w:numPr>
        <w:tabs>
          <w:tab w:val="left" w:pos="-284"/>
        </w:tabs>
        <w:spacing w:after="161"/>
        <w:ind w:left="-284" w:right="-1" w:firstLine="426"/>
        <w:jc w:val="both"/>
        <w:rPr>
          <w:sz w:val="28"/>
          <w:szCs w:val="28"/>
        </w:rPr>
      </w:pPr>
      <w:r w:rsidRPr="003B3559">
        <w:rPr>
          <w:sz w:val="28"/>
          <w:szCs w:val="28"/>
        </w:rPr>
        <w:t>Приказ Минфина России от 31 декабря 2016 года № 257н «Об утверждении федерального стандарта бухгалтерского учета для организаций государственного сектора «Основные средства».</w:t>
      </w:r>
    </w:p>
    <w:p w14:paraId="2785ECD8" w14:textId="62EB0FFF" w:rsidR="009A0382" w:rsidRPr="003B3559" w:rsidRDefault="009A0382" w:rsidP="00E06BCD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284" w:right="-1" w:firstLine="426"/>
        <w:jc w:val="both"/>
        <w:textAlignment w:val="baseline"/>
        <w:rPr>
          <w:sz w:val="28"/>
          <w:szCs w:val="28"/>
        </w:rPr>
      </w:pPr>
      <w:r w:rsidRPr="003B3559">
        <w:rPr>
          <w:sz w:val="28"/>
          <w:szCs w:val="28"/>
        </w:rPr>
        <w:t>Нарушение Приказа</w:t>
      </w:r>
      <w:r w:rsidR="00FE696A" w:rsidRPr="003B3559">
        <w:rPr>
          <w:sz w:val="28"/>
          <w:szCs w:val="28"/>
        </w:rPr>
        <w:t xml:space="preserve"> Минтранса РФ от 11</w:t>
      </w:r>
      <w:r w:rsidRPr="003B3559">
        <w:rPr>
          <w:sz w:val="28"/>
          <w:szCs w:val="28"/>
        </w:rPr>
        <w:t xml:space="preserve"> сентября </w:t>
      </w:r>
      <w:r w:rsidR="00FE696A" w:rsidRPr="003B3559">
        <w:rPr>
          <w:sz w:val="28"/>
          <w:szCs w:val="28"/>
        </w:rPr>
        <w:t>2020</w:t>
      </w:r>
      <w:r w:rsidRPr="003B3559">
        <w:rPr>
          <w:sz w:val="28"/>
          <w:szCs w:val="28"/>
        </w:rPr>
        <w:t xml:space="preserve"> года </w:t>
      </w:r>
      <w:r w:rsidR="00E6117A" w:rsidRPr="003B3559">
        <w:rPr>
          <w:sz w:val="28"/>
          <w:szCs w:val="28"/>
        </w:rPr>
        <w:t>№</w:t>
      </w:r>
      <w:r w:rsidR="00FE696A" w:rsidRPr="003B3559">
        <w:rPr>
          <w:sz w:val="28"/>
          <w:szCs w:val="28"/>
        </w:rPr>
        <w:t> 368</w:t>
      </w:r>
      <w:r w:rsidRPr="003B3559">
        <w:rPr>
          <w:sz w:val="28"/>
          <w:szCs w:val="28"/>
        </w:rPr>
        <w:t xml:space="preserve"> «Об утверждении обязательных реквизитов и порядка заполнения путевых листов».</w:t>
      </w:r>
    </w:p>
    <w:p w14:paraId="6B6DCA89" w14:textId="3A473113" w:rsidR="003B3559" w:rsidRPr="003B3559" w:rsidRDefault="00C76179" w:rsidP="003B3559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61" w:after="161"/>
        <w:ind w:left="-284" w:right="-1" w:firstLine="284"/>
        <w:jc w:val="both"/>
        <w:textAlignment w:val="baseline"/>
        <w:rPr>
          <w:color w:val="000000"/>
          <w:sz w:val="28"/>
          <w:szCs w:val="28"/>
        </w:rPr>
      </w:pPr>
      <w:r w:rsidRPr="003B3559">
        <w:rPr>
          <w:sz w:val="28"/>
          <w:szCs w:val="28"/>
        </w:rPr>
        <w:t>Нарушение Приказа Министерства здравоохранения РФ от 15.12.2014 года № 835н «Об утверждении Порядка проведения предсменных, предрейсовых и послесменных, послерейсовых медицинских осмотров»</w:t>
      </w:r>
      <w:r w:rsidR="00C6344A" w:rsidRPr="003B3559">
        <w:rPr>
          <w:sz w:val="28"/>
          <w:szCs w:val="28"/>
        </w:rPr>
        <w:t>.</w:t>
      </w:r>
    </w:p>
    <w:p w14:paraId="0DC2A4D3" w14:textId="6C59560D" w:rsidR="003B3559" w:rsidRPr="003B3559" w:rsidRDefault="003B3559" w:rsidP="003B3559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61" w:after="161"/>
        <w:ind w:left="-284" w:right="-1" w:firstLine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3B3559">
        <w:rPr>
          <w:rFonts w:eastAsia="Calibri"/>
          <w:sz w:val="28"/>
          <w:szCs w:val="28"/>
        </w:rPr>
        <w:t>арушение Приказа Минтранса РФ от 08.08.2018 года № 296 «Об утверждении Порядка организации и проведения предрейсового или предсменного контроля технического состояния транспортных средств».</w:t>
      </w:r>
    </w:p>
    <w:p w14:paraId="0D812940" w14:textId="77777777" w:rsidR="009A0382" w:rsidRDefault="009A0382" w:rsidP="009A0382">
      <w:pPr>
        <w:pStyle w:val="a7"/>
        <w:tabs>
          <w:tab w:val="left" w:pos="8647"/>
        </w:tabs>
        <w:ind w:left="-284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 и на основании статьи 16 Федерального закона №6-ФЗ «Об общих принципах организации и деятельности контрольно-счетных органов субъектов Российской Федерации и муниципальных образований» и Положения о Контрольно-счетной палаты Раменского городского округа предлагается:</w:t>
      </w:r>
    </w:p>
    <w:p w14:paraId="2F18471B" w14:textId="3FAAB70E" w:rsidR="009A0382" w:rsidRDefault="009A0382" w:rsidP="009A0382">
      <w:pPr>
        <w:pStyle w:val="a7"/>
        <w:numPr>
          <w:ilvl w:val="0"/>
          <w:numId w:val="1"/>
        </w:numPr>
        <w:tabs>
          <w:tab w:val="left" w:pos="567"/>
        </w:tabs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A428B">
        <w:rPr>
          <w:sz w:val="28"/>
          <w:szCs w:val="28"/>
        </w:rPr>
        <w:t>ривести в соответствие с законодательством РФ Учетную политику для целей бюджетного учета</w:t>
      </w:r>
      <w:r w:rsidR="00DF7156">
        <w:rPr>
          <w:sz w:val="28"/>
          <w:szCs w:val="28"/>
        </w:rPr>
        <w:t>.</w:t>
      </w:r>
    </w:p>
    <w:p w14:paraId="7B7B64B3" w14:textId="77777777" w:rsidR="006B52B0" w:rsidRPr="006B52B0" w:rsidRDefault="009A0382" w:rsidP="009A0382">
      <w:pPr>
        <w:pStyle w:val="a7"/>
        <w:numPr>
          <w:ilvl w:val="0"/>
          <w:numId w:val="1"/>
        </w:numPr>
        <w:tabs>
          <w:tab w:val="left" w:pos="567"/>
        </w:tabs>
        <w:ind w:left="-284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Усилить контроль</w:t>
      </w:r>
      <w:r w:rsidR="006B52B0">
        <w:rPr>
          <w:color w:val="000000"/>
          <w:sz w:val="28"/>
          <w:szCs w:val="28"/>
          <w:shd w:val="clear" w:color="auto" w:fill="FFFFFF"/>
        </w:rPr>
        <w:t>:</w:t>
      </w:r>
    </w:p>
    <w:p w14:paraId="376957C9" w14:textId="05AD6277" w:rsidR="006B52B0" w:rsidRPr="006B52B0" w:rsidRDefault="00BE7A02" w:rsidP="006B52B0">
      <w:pPr>
        <w:pStyle w:val="a7"/>
        <w:numPr>
          <w:ilvl w:val="0"/>
          <w:numId w:val="9"/>
        </w:numPr>
        <w:tabs>
          <w:tab w:val="left" w:pos="-284"/>
        </w:tabs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B52B0">
        <w:rPr>
          <w:sz w:val="28"/>
          <w:szCs w:val="28"/>
        </w:rPr>
        <w:t xml:space="preserve">а соблюдением сроков размещения установленной законодательством информации на официальном сайте в сети </w:t>
      </w:r>
      <w:r w:rsidR="006B52B0" w:rsidRPr="00853D94">
        <w:rPr>
          <w:sz w:val="28"/>
          <w:szCs w:val="28"/>
        </w:rPr>
        <w:t xml:space="preserve">Интернет </w:t>
      </w:r>
      <w:hyperlink r:id="rId10" w:history="1">
        <w:r w:rsidR="006B52B0" w:rsidRPr="00A34EBB">
          <w:rPr>
            <w:rStyle w:val="aa"/>
            <w:rFonts w:eastAsiaTheme="majorEastAsia"/>
            <w:color w:val="auto"/>
            <w:sz w:val="28"/>
            <w:szCs w:val="28"/>
          </w:rPr>
          <w:t>www.bus.gov.ru</w:t>
        </w:r>
      </w:hyperlink>
      <w:r w:rsidR="006B52B0">
        <w:rPr>
          <w:rStyle w:val="aa"/>
          <w:rFonts w:eastAsiaTheme="majorEastAsia"/>
          <w:color w:val="auto"/>
          <w:sz w:val="28"/>
          <w:szCs w:val="28"/>
        </w:rPr>
        <w:t>;</w:t>
      </w:r>
    </w:p>
    <w:p w14:paraId="63E0A48F" w14:textId="77777777" w:rsidR="006B52B0" w:rsidRDefault="009A0382" w:rsidP="006B52B0">
      <w:pPr>
        <w:pStyle w:val="a7"/>
        <w:numPr>
          <w:ilvl w:val="0"/>
          <w:numId w:val="9"/>
        </w:numPr>
        <w:tabs>
          <w:tab w:val="left" w:pos="-284"/>
        </w:tabs>
        <w:ind w:left="-284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за </w:t>
      </w:r>
      <w:r w:rsidR="001920DC">
        <w:rPr>
          <w:sz w:val="28"/>
          <w:szCs w:val="28"/>
        </w:rPr>
        <w:t>составлением, ведением и исполнением бюджетных смет в Учреждении</w:t>
      </w:r>
      <w:r w:rsidR="006B52B0">
        <w:rPr>
          <w:sz w:val="28"/>
          <w:szCs w:val="28"/>
        </w:rPr>
        <w:t>;</w:t>
      </w:r>
    </w:p>
    <w:p w14:paraId="12641EE9" w14:textId="77777777" w:rsidR="006B52B0" w:rsidRDefault="009A0382" w:rsidP="006B52B0">
      <w:pPr>
        <w:pStyle w:val="a7"/>
        <w:numPr>
          <w:ilvl w:val="0"/>
          <w:numId w:val="9"/>
        </w:numPr>
        <w:tabs>
          <w:tab w:val="left" w:pos="-284"/>
        </w:tabs>
        <w:ind w:left="-284" w:firstLine="426"/>
        <w:jc w:val="both"/>
        <w:rPr>
          <w:sz w:val="28"/>
          <w:szCs w:val="28"/>
        </w:rPr>
      </w:pPr>
      <w:r w:rsidRPr="006B52B0">
        <w:rPr>
          <w:sz w:val="28"/>
          <w:szCs w:val="28"/>
        </w:rPr>
        <w:t xml:space="preserve"> за составлением бюджетной отчетности</w:t>
      </w:r>
      <w:r w:rsidR="006B52B0">
        <w:rPr>
          <w:sz w:val="28"/>
          <w:szCs w:val="28"/>
        </w:rPr>
        <w:t>;</w:t>
      </w:r>
    </w:p>
    <w:p w14:paraId="2D4C72F6" w14:textId="435FF906" w:rsidR="004E7E2E" w:rsidRDefault="004E7E2E" w:rsidP="006B52B0">
      <w:pPr>
        <w:pStyle w:val="a7"/>
        <w:numPr>
          <w:ilvl w:val="0"/>
          <w:numId w:val="9"/>
        </w:numPr>
        <w:tabs>
          <w:tab w:val="left" w:pos="-284"/>
        </w:tabs>
        <w:ind w:left="-284" w:firstLine="426"/>
        <w:jc w:val="both"/>
        <w:rPr>
          <w:sz w:val="28"/>
          <w:szCs w:val="28"/>
        </w:rPr>
      </w:pPr>
      <w:r w:rsidRPr="006B52B0">
        <w:rPr>
          <w:sz w:val="28"/>
          <w:szCs w:val="28"/>
        </w:rPr>
        <w:t xml:space="preserve"> за соблюдением сметных назначений в целом и в разрезе отдельных статей и экономических элементов расходов</w:t>
      </w:r>
      <w:r w:rsidR="006B52B0">
        <w:rPr>
          <w:sz w:val="28"/>
          <w:szCs w:val="28"/>
        </w:rPr>
        <w:t>;</w:t>
      </w:r>
    </w:p>
    <w:p w14:paraId="53E13F48" w14:textId="1D3D943E" w:rsidR="006B52B0" w:rsidRDefault="006B52B0" w:rsidP="006B52B0">
      <w:pPr>
        <w:pStyle w:val="a7"/>
        <w:numPr>
          <w:ilvl w:val="0"/>
          <w:numId w:val="9"/>
        </w:numPr>
        <w:tabs>
          <w:tab w:val="left" w:pos="-284"/>
        </w:tabs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правильностью ведения бухгалтерского (бюджетного учета и составлением бухгалтерских проводок;</w:t>
      </w:r>
    </w:p>
    <w:p w14:paraId="5E6CD794" w14:textId="1097266E" w:rsidR="006B52B0" w:rsidRPr="006B52B0" w:rsidRDefault="006B52B0" w:rsidP="006B52B0">
      <w:pPr>
        <w:pStyle w:val="a7"/>
        <w:numPr>
          <w:ilvl w:val="0"/>
          <w:numId w:val="9"/>
        </w:numPr>
        <w:tabs>
          <w:tab w:val="left" w:pos="-284"/>
        </w:tabs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соблюдением сроков отражения хозяйственных операций на счетах в регистрах бухгалтерского учета.</w:t>
      </w:r>
    </w:p>
    <w:p w14:paraId="7215BD7F" w14:textId="2DD3A95B" w:rsidR="005610C2" w:rsidRPr="002A51E9" w:rsidRDefault="00F81E18" w:rsidP="00F81E18">
      <w:pPr>
        <w:pStyle w:val="a7"/>
        <w:numPr>
          <w:ilvl w:val="0"/>
          <w:numId w:val="1"/>
        </w:numPr>
        <w:tabs>
          <w:tab w:val="left" w:pos="142"/>
        </w:tabs>
        <w:suppressAutoHyphens w:val="0"/>
        <w:ind w:left="-284" w:firstLine="426"/>
        <w:jc w:val="both"/>
        <w:rPr>
          <w:sz w:val="28"/>
          <w:szCs w:val="28"/>
        </w:rPr>
      </w:pPr>
      <w:r w:rsidRPr="00F81E18">
        <w:rPr>
          <w:sz w:val="28"/>
          <w:szCs w:val="28"/>
        </w:rPr>
        <w:t>Принять меры бюджетного принуждения</w:t>
      </w:r>
      <w:r w:rsidR="005D78E1" w:rsidRPr="002A51E9">
        <w:rPr>
          <w:sz w:val="28"/>
          <w:szCs w:val="28"/>
        </w:rPr>
        <w:t>,</w:t>
      </w:r>
      <w:r w:rsidR="00CA5074" w:rsidRPr="002A51E9">
        <w:rPr>
          <w:sz w:val="28"/>
          <w:szCs w:val="28"/>
        </w:rPr>
        <w:t xml:space="preserve"> в сумме </w:t>
      </w:r>
      <w:r w:rsidR="00A2538F">
        <w:rPr>
          <w:sz w:val="28"/>
          <w:szCs w:val="28"/>
        </w:rPr>
        <w:t xml:space="preserve">398 276,20 </w:t>
      </w:r>
      <w:r w:rsidR="00CA5074" w:rsidRPr="002A51E9">
        <w:rPr>
          <w:sz w:val="28"/>
          <w:szCs w:val="28"/>
        </w:rPr>
        <w:t>рублей</w:t>
      </w:r>
      <w:r w:rsidR="00F12098" w:rsidRPr="002A51E9">
        <w:rPr>
          <w:sz w:val="28"/>
          <w:szCs w:val="28"/>
        </w:rPr>
        <w:t>,</w:t>
      </w:r>
      <w:r w:rsidR="00CA5074" w:rsidRPr="002A51E9">
        <w:rPr>
          <w:sz w:val="28"/>
          <w:szCs w:val="28"/>
        </w:rPr>
        <w:t xml:space="preserve"> </w:t>
      </w:r>
      <w:r w:rsidRPr="00F81E18">
        <w:rPr>
          <w:sz w:val="28"/>
          <w:szCs w:val="28"/>
        </w:rPr>
        <w:t>за совершение бюджетного нарушения</w:t>
      </w:r>
      <w:r w:rsidR="005D78E1" w:rsidRPr="002A51E9">
        <w:rPr>
          <w:sz w:val="28"/>
          <w:szCs w:val="28"/>
        </w:rPr>
        <w:t>,</w:t>
      </w:r>
      <w:r w:rsidR="005610C2" w:rsidRPr="002A51E9">
        <w:rPr>
          <w:sz w:val="28"/>
          <w:szCs w:val="28"/>
        </w:rPr>
        <w:t xml:space="preserve"> при исполнении бюджетных смет, в части несоответствия произведенных расходов мероприятиям муниципальной программы</w:t>
      </w:r>
      <w:r w:rsidR="005C08C7">
        <w:rPr>
          <w:sz w:val="28"/>
          <w:szCs w:val="28"/>
        </w:rPr>
        <w:t>.</w:t>
      </w:r>
      <w:r w:rsidR="005610C2" w:rsidRPr="002A51E9">
        <w:rPr>
          <w:sz w:val="28"/>
          <w:szCs w:val="28"/>
        </w:rPr>
        <w:t xml:space="preserve"> </w:t>
      </w:r>
    </w:p>
    <w:p w14:paraId="6F440839" w14:textId="0E57FF29" w:rsidR="005863EA" w:rsidRPr="00E502ED" w:rsidRDefault="005863EA" w:rsidP="002A51E9">
      <w:pPr>
        <w:pStyle w:val="a7"/>
        <w:numPr>
          <w:ilvl w:val="0"/>
          <w:numId w:val="1"/>
        </w:num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возмещению денежных средств</w:t>
      </w:r>
      <w:r w:rsidR="002A51E9">
        <w:rPr>
          <w:sz w:val="28"/>
          <w:szCs w:val="28"/>
        </w:rPr>
        <w:t>,</w:t>
      </w:r>
      <w:r>
        <w:rPr>
          <w:sz w:val="28"/>
          <w:szCs w:val="28"/>
        </w:rPr>
        <w:t xml:space="preserve"> в сумме </w:t>
      </w:r>
      <w:r w:rsidR="00A2538F">
        <w:rPr>
          <w:sz w:val="28"/>
          <w:szCs w:val="28"/>
        </w:rPr>
        <w:t>63 612,44</w:t>
      </w:r>
      <w:r w:rsidR="00A2538F" w:rsidRPr="002878F6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 w:rsidR="002A51E9">
        <w:rPr>
          <w:sz w:val="28"/>
          <w:szCs w:val="28"/>
        </w:rPr>
        <w:t>блей, образовавшейся вследствие</w:t>
      </w:r>
      <w:r>
        <w:rPr>
          <w:sz w:val="28"/>
          <w:szCs w:val="28"/>
        </w:rPr>
        <w:t xml:space="preserve"> </w:t>
      </w:r>
      <w:r w:rsidRPr="002878F6">
        <w:rPr>
          <w:sz w:val="28"/>
          <w:szCs w:val="28"/>
        </w:rPr>
        <w:t>неправильного исчисления</w:t>
      </w:r>
      <w:r w:rsidR="002A51E9">
        <w:rPr>
          <w:sz w:val="28"/>
          <w:szCs w:val="28"/>
        </w:rPr>
        <w:t xml:space="preserve"> и переплаты</w:t>
      </w:r>
      <w:r>
        <w:rPr>
          <w:sz w:val="28"/>
          <w:szCs w:val="28"/>
        </w:rPr>
        <w:t xml:space="preserve"> зарплаты сотрудникам У</w:t>
      </w:r>
      <w:r w:rsidRPr="002878F6">
        <w:rPr>
          <w:sz w:val="28"/>
          <w:szCs w:val="28"/>
        </w:rPr>
        <w:t>чреждения</w:t>
      </w:r>
      <w:r w:rsidR="005C08C7">
        <w:rPr>
          <w:sz w:val="28"/>
          <w:szCs w:val="28"/>
        </w:rPr>
        <w:t>.</w:t>
      </w:r>
    </w:p>
    <w:p w14:paraId="4FEAB736" w14:textId="6875BA2E" w:rsidR="00CA5074" w:rsidRDefault="00616FF8" w:rsidP="009A0382">
      <w:pPr>
        <w:pStyle w:val="a7"/>
        <w:numPr>
          <w:ilvl w:val="0"/>
          <w:numId w:val="1"/>
        </w:numPr>
        <w:suppressAutoHyphens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Доначислить</w:t>
      </w:r>
      <w:r w:rsidR="00CA5074">
        <w:rPr>
          <w:sz w:val="28"/>
          <w:szCs w:val="28"/>
        </w:rPr>
        <w:t xml:space="preserve"> и выплатить сотрудникам Учреждения</w:t>
      </w:r>
      <w:r w:rsidR="00CA5074" w:rsidRPr="005E3B4E">
        <w:rPr>
          <w:sz w:val="28"/>
          <w:szCs w:val="28"/>
        </w:rPr>
        <w:t xml:space="preserve"> </w:t>
      </w:r>
      <w:r w:rsidR="00CA5074">
        <w:rPr>
          <w:sz w:val="28"/>
          <w:szCs w:val="28"/>
        </w:rPr>
        <w:t xml:space="preserve">недоплаченное денежное содержание в сумме </w:t>
      </w:r>
      <w:r w:rsidR="002A51E9">
        <w:rPr>
          <w:sz w:val="28"/>
          <w:szCs w:val="28"/>
        </w:rPr>
        <w:t>150 830,25</w:t>
      </w:r>
      <w:r w:rsidR="002A51E9" w:rsidRPr="002878F6">
        <w:rPr>
          <w:sz w:val="28"/>
          <w:szCs w:val="28"/>
        </w:rPr>
        <w:t xml:space="preserve"> </w:t>
      </w:r>
      <w:r w:rsidR="00CA5074">
        <w:rPr>
          <w:sz w:val="28"/>
          <w:szCs w:val="28"/>
        </w:rPr>
        <w:t>рублей</w:t>
      </w:r>
      <w:r w:rsidR="008800B2">
        <w:rPr>
          <w:sz w:val="28"/>
          <w:szCs w:val="28"/>
        </w:rPr>
        <w:t>.</w:t>
      </w:r>
    </w:p>
    <w:p w14:paraId="70937ECF" w14:textId="367D12B6" w:rsidR="00616FF8" w:rsidRDefault="00616FF8" w:rsidP="009A0382">
      <w:pPr>
        <w:pStyle w:val="a7"/>
        <w:numPr>
          <w:ilvl w:val="0"/>
          <w:numId w:val="1"/>
        </w:numPr>
        <w:suppressAutoHyphens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Провести работу по недопущению превышения фактической выплаты денежных средств над утвержденными нормативно-пр</w:t>
      </w:r>
      <w:r w:rsidR="005C08C7">
        <w:rPr>
          <w:sz w:val="28"/>
          <w:szCs w:val="28"/>
        </w:rPr>
        <w:t>авовым актом Учреждения нормами.</w:t>
      </w:r>
    </w:p>
    <w:p w14:paraId="28FBB67A" w14:textId="01477A08" w:rsidR="00616FF8" w:rsidRDefault="00616FF8" w:rsidP="009A0382">
      <w:pPr>
        <w:pStyle w:val="a7"/>
        <w:numPr>
          <w:ilvl w:val="0"/>
          <w:numId w:val="1"/>
        </w:numPr>
        <w:suppressAutoHyphens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Привести в соответствие с законодательством РФ локальные нормативные акты учреждения, связанные с организацией работы и оплаты труда сотрудников организации.</w:t>
      </w:r>
    </w:p>
    <w:p w14:paraId="0FE6024D" w14:textId="3F833187" w:rsidR="009A0382" w:rsidRDefault="009A0382" w:rsidP="009A0382">
      <w:pPr>
        <w:pStyle w:val="a7"/>
        <w:numPr>
          <w:ilvl w:val="0"/>
          <w:numId w:val="1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Усилить контроль при ведении кадрового учета в Учреждении</w:t>
      </w:r>
      <w:r w:rsidR="008800B2">
        <w:rPr>
          <w:sz w:val="28"/>
          <w:szCs w:val="28"/>
        </w:rPr>
        <w:t>.</w:t>
      </w:r>
    </w:p>
    <w:p w14:paraId="05F2F056" w14:textId="5961D485" w:rsidR="009A0382" w:rsidRDefault="00C16931" w:rsidP="009A0382">
      <w:pPr>
        <w:pStyle w:val="a7"/>
        <w:numPr>
          <w:ilvl w:val="0"/>
          <w:numId w:val="1"/>
        </w:numPr>
        <w:suppressAutoHyphens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Привести в соответствие с законодательством РФ</w:t>
      </w:r>
      <w:r w:rsidR="009A0382">
        <w:rPr>
          <w:sz w:val="28"/>
          <w:szCs w:val="28"/>
        </w:rPr>
        <w:t xml:space="preserve"> </w:t>
      </w:r>
      <w:r>
        <w:rPr>
          <w:sz w:val="28"/>
          <w:szCs w:val="28"/>
        </w:rPr>
        <w:t>табели учета рабочего времени</w:t>
      </w:r>
      <w:r w:rsidR="008800B2">
        <w:rPr>
          <w:sz w:val="28"/>
          <w:szCs w:val="28"/>
        </w:rPr>
        <w:t>.</w:t>
      </w:r>
    </w:p>
    <w:p w14:paraId="53FAB4BC" w14:textId="59C6E83A" w:rsidR="009A0382" w:rsidRDefault="009A0382" w:rsidP="009A0382">
      <w:pPr>
        <w:pStyle w:val="a7"/>
        <w:numPr>
          <w:ilvl w:val="0"/>
          <w:numId w:val="1"/>
        </w:numPr>
        <w:tabs>
          <w:tab w:val="left" w:pos="142"/>
          <w:tab w:val="left" w:pos="567"/>
        </w:tabs>
        <w:suppressAutoHyphens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расчет и выплату заработной платы сотрудникам Учреждения в соответствии с нормами трудового законодательства</w:t>
      </w:r>
      <w:r w:rsidR="00F81E18">
        <w:rPr>
          <w:sz w:val="28"/>
          <w:szCs w:val="28"/>
        </w:rPr>
        <w:t xml:space="preserve"> РФ</w:t>
      </w:r>
      <w:r w:rsidR="008800B2">
        <w:rPr>
          <w:sz w:val="28"/>
          <w:szCs w:val="28"/>
        </w:rPr>
        <w:t>.</w:t>
      </w:r>
    </w:p>
    <w:p w14:paraId="11AFC254" w14:textId="091B63D8" w:rsidR="00410F19" w:rsidRDefault="00642C10" w:rsidP="00410F19">
      <w:pPr>
        <w:pStyle w:val="a7"/>
        <w:numPr>
          <w:ilvl w:val="0"/>
          <w:numId w:val="1"/>
        </w:numPr>
        <w:tabs>
          <w:tab w:val="left" w:pos="-284"/>
        </w:tabs>
        <w:suppressAutoHyphens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Привести в соответствие с законодательством РФ учет санкционирования расходов</w:t>
      </w:r>
      <w:r w:rsidR="00410F19">
        <w:rPr>
          <w:sz w:val="28"/>
          <w:szCs w:val="28"/>
        </w:rPr>
        <w:t>,</w:t>
      </w:r>
      <w:r w:rsidR="00410F19" w:rsidRPr="00410F19">
        <w:rPr>
          <w:sz w:val="28"/>
          <w:szCs w:val="28"/>
        </w:rPr>
        <w:t xml:space="preserve"> </w:t>
      </w:r>
      <w:r w:rsidR="00410F19">
        <w:rPr>
          <w:sz w:val="28"/>
          <w:szCs w:val="28"/>
        </w:rPr>
        <w:t>в части сроков постановки на учет бюджетных и денежных обязательств</w:t>
      </w:r>
      <w:r w:rsidR="002A51E9">
        <w:rPr>
          <w:sz w:val="28"/>
          <w:szCs w:val="28"/>
        </w:rPr>
        <w:t xml:space="preserve"> и принятия бюджетных обязательств, сверх доведенных лимитов</w:t>
      </w:r>
      <w:r w:rsidR="0052681F">
        <w:rPr>
          <w:sz w:val="28"/>
          <w:szCs w:val="28"/>
        </w:rPr>
        <w:t>.</w:t>
      </w:r>
    </w:p>
    <w:p w14:paraId="376FAC88" w14:textId="01C6ACBE" w:rsidR="009A0382" w:rsidRDefault="009A0382" w:rsidP="009A0382">
      <w:pPr>
        <w:pStyle w:val="a7"/>
        <w:numPr>
          <w:ilvl w:val="0"/>
          <w:numId w:val="1"/>
        </w:numPr>
        <w:tabs>
          <w:tab w:val="left" w:pos="142"/>
          <w:tab w:val="left" w:pos="567"/>
        </w:tabs>
        <w:suppressAutoHyphens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Провести работу по организации учета материальных запасов и основных средств в Учреждении в соответствии с действующим законодательством</w:t>
      </w:r>
      <w:r w:rsidR="0068557F">
        <w:rPr>
          <w:sz w:val="28"/>
          <w:szCs w:val="28"/>
        </w:rPr>
        <w:t xml:space="preserve"> РФ</w:t>
      </w:r>
      <w:r w:rsidR="008800B2">
        <w:rPr>
          <w:sz w:val="28"/>
          <w:szCs w:val="28"/>
        </w:rPr>
        <w:t>.</w:t>
      </w:r>
    </w:p>
    <w:p w14:paraId="6DFCA99E" w14:textId="133868FC" w:rsidR="005C28E0" w:rsidRDefault="005C28E0" w:rsidP="009A0382">
      <w:pPr>
        <w:pStyle w:val="a7"/>
        <w:numPr>
          <w:ilvl w:val="0"/>
          <w:numId w:val="1"/>
        </w:numPr>
        <w:tabs>
          <w:tab w:val="left" w:pos="142"/>
          <w:tab w:val="left" w:pos="567"/>
        </w:tabs>
        <w:suppressAutoHyphens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Провести работу по постановке на учет объектов основных средств.</w:t>
      </w:r>
    </w:p>
    <w:p w14:paraId="3DDDB1DE" w14:textId="0228AB8C" w:rsidR="00254D63" w:rsidRDefault="00254D63" w:rsidP="009A0382">
      <w:pPr>
        <w:pStyle w:val="a7"/>
        <w:numPr>
          <w:ilvl w:val="0"/>
          <w:numId w:val="1"/>
        </w:numPr>
        <w:tabs>
          <w:tab w:val="left" w:pos="142"/>
          <w:tab w:val="left" w:pos="567"/>
        </w:tabs>
        <w:suppressAutoHyphens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Усилить контроль за соблюдение норм законодательства РФ при списании основных средств.</w:t>
      </w:r>
    </w:p>
    <w:p w14:paraId="41AAB2AA" w14:textId="468A1290" w:rsidR="00D55082" w:rsidRDefault="00D55082" w:rsidP="00D55082">
      <w:pPr>
        <w:pStyle w:val="a7"/>
        <w:numPr>
          <w:ilvl w:val="0"/>
          <w:numId w:val="1"/>
        </w:numPr>
        <w:tabs>
          <w:tab w:val="left" w:pos="142"/>
        </w:tabs>
        <w:suppressAutoHyphens w:val="0"/>
        <w:ind w:left="-284" w:firstLine="426"/>
        <w:jc w:val="both"/>
        <w:rPr>
          <w:sz w:val="28"/>
          <w:szCs w:val="28"/>
        </w:rPr>
      </w:pPr>
      <w:r w:rsidRPr="00D55082">
        <w:rPr>
          <w:sz w:val="28"/>
          <w:szCs w:val="28"/>
        </w:rPr>
        <w:t>Усилить контроль по учету ГСМ и оформлении путевых листов в Учреждении</w:t>
      </w:r>
      <w:r w:rsidR="00F744FC">
        <w:rPr>
          <w:sz w:val="28"/>
          <w:szCs w:val="28"/>
        </w:rPr>
        <w:t xml:space="preserve">, а также проведением </w:t>
      </w:r>
      <w:r w:rsidR="00F744FC" w:rsidRPr="00554608">
        <w:rPr>
          <w:sz w:val="28"/>
          <w:szCs w:val="28"/>
        </w:rPr>
        <w:t>предрейсовы</w:t>
      </w:r>
      <w:r w:rsidR="00F744FC">
        <w:rPr>
          <w:sz w:val="28"/>
          <w:szCs w:val="28"/>
        </w:rPr>
        <w:t>х</w:t>
      </w:r>
      <w:r w:rsidR="00F744FC" w:rsidRPr="00554608">
        <w:rPr>
          <w:sz w:val="28"/>
          <w:szCs w:val="28"/>
        </w:rPr>
        <w:t xml:space="preserve"> медицински</w:t>
      </w:r>
      <w:r w:rsidR="00F744FC">
        <w:rPr>
          <w:sz w:val="28"/>
          <w:szCs w:val="28"/>
        </w:rPr>
        <w:t>х</w:t>
      </w:r>
      <w:r w:rsidR="00F744FC" w:rsidRPr="00554608">
        <w:rPr>
          <w:sz w:val="28"/>
          <w:szCs w:val="28"/>
        </w:rPr>
        <w:t xml:space="preserve"> осмотр</w:t>
      </w:r>
      <w:r w:rsidR="00F744FC">
        <w:rPr>
          <w:sz w:val="28"/>
          <w:szCs w:val="28"/>
        </w:rPr>
        <w:t>ов</w:t>
      </w:r>
      <w:r w:rsidR="00F744FC" w:rsidRPr="00554608">
        <w:rPr>
          <w:sz w:val="28"/>
          <w:szCs w:val="28"/>
        </w:rPr>
        <w:t xml:space="preserve"> водител</w:t>
      </w:r>
      <w:r w:rsidR="00F744FC">
        <w:rPr>
          <w:sz w:val="28"/>
          <w:szCs w:val="28"/>
        </w:rPr>
        <w:t>я</w:t>
      </w:r>
      <w:r w:rsidR="00296373" w:rsidRPr="00296373">
        <w:rPr>
          <w:sz w:val="28"/>
          <w:szCs w:val="28"/>
        </w:rPr>
        <w:t xml:space="preserve"> </w:t>
      </w:r>
      <w:r w:rsidR="00296373">
        <w:rPr>
          <w:sz w:val="28"/>
          <w:szCs w:val="28"/>
        </w:rPr>
        <w:t>и технического состояния транспортных средств</w:t>
      </w:r>
      <w:r w:rsidR="00F744FC">
        <w:rPr>
          <w:sz w:val="28"/>
          <w:szCs w:val="28"/>
        </w:rPr>
        <w:t>.</w:t>
      </w:r>
    </w:p>
    <w:p w14:paraId="44648CBC" w14:textId="56099908" w:rsidR="00D55082" w:rsidRPr="00D55082" w:rsidRDefault="00D55082" w:rsidP="00D55082">
      <w:pPr>
        <w:pStyle w:val="a7"/>
        <w:numPr>
          <w:ilvl w:val="0"/>
          <w:numId w:val="1"/>
        </w:numPr>
        <w:tabs>
          <w:tab w:val="left" w:pos="142"/>
        </w:tabs>
        <w:suppressAutoHyphens w:val="0"/>
        <w:ind w:left="-284" w:firstLine="426"/>
        <w:jc w:val="both"/>
        <w:rPr>
          <w:sz w:val="28"/>
          <w:szCs w:val="28"/>
        </w:rPr>
      </w:pPr>
      <w:r w:rsidRPr="00D55082">
        <w:rPr>
          <w:sz w:val="28"/>
          <w:szCs w:val="28"/>
        </w:rPr>
        <w:t xml:space="preserve">Принять меры </w:t>
      </w:r>
      <w:r w:rsidR="009E44D7" w:rsidRPr="00F81E18">
        <w:rPr>
          <w:sz w:val="28"/>
          <w:szCs w:val="28"/>
        </w:rPr>
        <w:t>бюджетного принуждения</w:t>
      </w:r>
      <w:r w:rsidR="00F81E18">
        <w:rPr>
          <w:sz w:val="28"/>
          <w:szCs w:val="28"/>
        </w:rPr>
        <w:t>,</w:t>
      </w:r>
      <w:r w:rsidRPr="00D55082">
        <w:rPr>
          <w:sz w:val="28"/>
          <w:szCs w:val="28"/>
        </w:rPr>
        <w:t xml:space="preserve"> в сумме </w:t>
      </w:r>
      <w:r w:rsidR="00F81E18">
        <w:rPr>
          <w:bCs/>
          <w:sz w:val="28"/>
          <w:szCs w:val="28"/>
        </w:rPr>
        <w:t>326 136,89</w:t>
      </w:r>
      <w:r w:rsidR="00F81E18">
        <w:rPr>
          <w:b/>
          <w:bCs/>
        </w:rPr>
        <w:t xml:space="preserve"> </w:t>
      </w:r>
      <w:r w:rsidRPr="00D55082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D55082">
        <w:rPr>
          <w:sz w:val="28"/>
          <w:szCs w:val="28"/>
        </w:rPr>
        <w:t xml:space="preserve"> образовавшейся в</w:t>
      </w:r>
      <w:r w:rsidR="00F81E18">
        <w:rPr>
          <w:sz w:val="28"/>
          <w:szCs w:val="28"/>
        </w:rPr>
        <w:t>следствие</w:t>
      </w:r>
      <w:r w:rsidRPr="00D55082">
        <w:rPr>
          <w:sz w:val="28"/>
          <w:szCs w:val="28"/>
        </w:rPr>
        <w:t xml:space="preserve"> </w:t>
      </w:r>
      <w:r w:rsidR="0052681F">
        <w:rPr>
          <w:sz w:val="28"/>
          <w:szCs w:val="28"/>
        </w:rPr>
        <w:t>неправомерного списания ГСМ</w:t>
      </w:r>
      <w:r w:rsidRPr="00D55082">
        <w:rPr>
          <w:sz w:val="28"/>
          <w:szCs w:val="28"/>
        </w:rPr>
        <w:t>.</w:t>
      </w:r>
    </w:p>
    <w:p w14:paraId="00D6F7C0" w14:textId="05DC1657" w:rsidR="00EF12B3" w:rsidRDefault="006C4639" w:rsidP="006C4639">
      <w:pPr>
        <w:pStyle w:val="a7"/>
        <w:numPr>
          <w:ilvl w:val="0"/>
          <w:numId w:val="1"/>
        </w:numPr>
        <w:tabs>
          <w:tab w:val="left" w:pos="142"/>
          <w:tab w:val="left" w:pos="567"/>
        </w:tabs>
        <w:suppressAutoHyphens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45326F">
        <w:rPr>
          <w:sz w:val="28"/>
          <w:szCs w:val="28"/>
        </w:rPr>
        <w:t>о</w:t>
      </w:r>
      <w:r>
        <w:rPr>
          <w:sz w:val="28"/>
          <w:szCs w:val="28"/>
        </w:rPr>
        <w:t xml:space="preserve">вести </w:t>
      </w:r>
      <w:r w:rsidR="0045326F">
        <w:rPr>
          <w:sz w:val="28"/>
          <w:szCs w:val="28"/>
        </w:rPr>
        <w:t xml:space="preserve">работу по </w:t>
      </w:r>
      <w:r w:rsidR="00EF12B3">
        <w:rPr>
          <w:sz w:val="28"/>
          <w:szCs w:val="28"/>
        </w:rPr>
        <w:t>регистрации права на объекты недвижимого имущества</w:t>
      </w:r>
      <w:r w:rsidR="00A03A96">
        <w:rPr>
          <w:sz w:val="28"/>
          <w:szCs w:val="28"/>
        </w:rPr>
        <w:t xml:space="preserve">, </w:t>
      </w:r>
      <w:r w:rsidR="00A03A96">
        <w:rPr>
          <w:rFonts w:eastAsia="Calibri"/>
          <w:sz w:val="28"/>
          <w:szCs w:val="28"/>
        </w:rPr>
        <w:t>постановки на учет объектов муниципальной собственности</w:t>
      </w:r>
      <w:r w:rsidR="00EF12B3">
        <w:rPr>
          <w:sz w:val="28"/>
          <w:szCs w:val="28"/>
        </w:rPr>
        <w:t>.</w:t>
      </w:r>
    </w:p>
    <w:p w14:paraId="2711C5D2" w14:textId="4B9E57CE" w:rsidR="009A0382" w:rsidRDefault="009A0382" w:rsidP="009A0382">
      <w:pPr>
        <w:pStyle w:val="a7"/>
        <w:numPr>
          <w:ilvl w:val="0"/>
          <w:numId w:val="1"/>
        </w:numPr>
        <w:tabs>
          <w:tab w:val="left" w:pos="142"/>
          <w:tab w:val="left" w:pos="567"/>
        </w:tabs>
        <w:suppressAutoHyphens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Усилить контроль за своевременностью составления, утверждения нормативно правовых актов учреждения, регулирующих бюджетные правоотношения</w:t>
      </w:r>
      <w:r w:rsidR="00DC570E">
        <w:rPr>
          <w:sz w:val="28"/>
          <w:szCs w:val="28"/>
        </w:rPr>
        <w:t>, трудовые правоотношения</w:t>
      </w:r>
      <w:r>
        <w:rPr>
          <w:sz w:val="28"/>
          <w:szCs w:val="28"/>
        </w:rPr>
        <w:t>.</w:t>
      </w:r>
    </w:p>
    <w:p w14:paraId="6FDED4BD" w14:textId="6FAF91F5" w:rsidR="009A0382" w:rsidRPr="00780DDC" w:rsidRDefault="009A0382" w:rsidP="009A0382">
      <w:pPr>
        <w:pStyle w:val="a7"/>
        <w:numPr>
          <w:ilvl w:val="0"/>
          <w:numId w:val="1"/>
        </w:numPr>
        <w:tabs>
          <w:tab w:val="left" w:pos="567"/>
        </w:tabs>
        <w:suppressAutoHyphens w:val="0"/>
        <w:ind w:left="-284" w:firstLine="426"/>
        <w:jc w:val="both"/>
        <w:rPr>
          <w:sz w:val="28"/>
          <w:szCs w:val="28"/>
        </w:rPr>
      </w:pPr>
      <w:r w:rsidRPr="00780DDC">
        <w:rPr>
          <w:sz w:val="28"/>
          <w:szCs w:val="28"/>
        </w:rPr>
        <w:t xml:space="preserve">Усилить финансовый контроль по </w:t>
      </w:r>
      <w:r>
        <w:rPr>
          <w:sz w:val="28"/>
          <w:szCs w:val="28"/>
        </w:rPr>
        <w:t xml:space="preserve">целевому, </w:t>
      </w:r>
      <w:r w:rsidRPr="00780DDC">
        <w:rPr>
          <w:sz w:val="28"/>
          <w:szCs w:val="28"/>
        </w:rPr>
        <w:t xml:space="preserve">эффективному и </w:t>
      </w:r>
      <w:r>
        <w:rPr>
          <w:sz w:val="28"/>
          <w:szCs w:val="28"/>
        </w:rPr>
        <w:t xml:space="preserve">         </w:t>
      </w:r>
      <w:r w:rsidR="003611CF">
        <w:rPr>
          <w:sz w:val="28"/>
          <w:szCs w:val="28"/>
        </w:rPr>
        <w:t>результативному расходованию</w:t>
      </w:r>
      <w:r w:rsidRPr="00780DDC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>.</w:t>
      </w:r>
    </w:p>
    <w:p w14:paraId="5294537D" w14:textId="77777777" w:rsidR="009A0382" w:rsidRDefault="009A0382" w:rsidP="009A0382">
      <w:pPr>
        <w:pStyle w:val="a7"/>
        <w:numPr>
          <w:ilvl w:val="0"/>
          <w:numId w:val="1"/>
        </w:num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Усилить контроль за правильностью</w:t>
      </w:r>
      <w:r w:rsidRPr="00C60F63">
        <w:rPr>
          <w:sz w:val="28"/>
          <w:szCs w:val="28"/>
        </w:rPr>
        <w:t xml:space="preserve"> совершения фактов финансово-хозяйственной деятельности, организ</w:t>
      </w:r>
      <w:r>
        <w:rPr>
          <w:sz w:val="28"/>
          <w:szCs w:val="28"/>
        </w:rPr>
        <w:t>ацией и ведением (бухгалтерского) бюджетного учета, составлением бюджетной отчетности и ведением кадрового делопроизводства в Учреждении.</w:t>
      </w:r>
    </w:p>
    <w:p w14:paraId="1F53D3EE" w14:textId="09CCC259" w:rsidR="009A0382" w:rsidRPr="00BD6C48" w:rsidRDefault="009A0382" w:rsidP="009A0382">
      <w:pPr>
        <w:pStyle w:val="a7"/>
        <w:numPr>
          <w:ilvl w:val="0"/>
          <w:numId w:val="1"/>
        </w:numPr>
        <w:suppressAutoHyphens w:val="0"/>
        <w:spacing w:after="20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уровень исполнительской дисциплины должностных лиц, осуществляющих полномочия в </w:t>
      </w:r>
      <w:r w:rsidR="00C5075F">
        <w:rPr>
          <w:sz w:val="28"/>
          <w:szCs w:val="28"/>
        </w:rPr>
        <w:t>ведении бухгалтерского (бюджетного) учета</w:t>
      </w:r>
      <w:r w:rsidR="00C712CF">
        <w:rPr>
          <w:sz w:val="28"/>
          <w:szCs w:val="28"/>
        </w:rPr>
        <w:t xml:space="preserve">, </w:t>
      </w:r>
      <w:r w:rsidR="002259C5">
        <w:rPr>
          <w:sz w:val="28"/>
          <w:szCs w:val="28"/>
        </w:rPr>
        <w:t>кадрового учета, учета заработной платы, учета основных средств</w:t>
      </w:r>
      <w:r w:rsidR="006754AE">
        <w:rPr>
          <w:sz w:val="28"/>
          <w:szCs w:val="28"/>
        </w:rPr>
        <w:t xml:space="preserve"> и</w:t>
      </w:r>
      <w:r w:rsidR="002259C5">
        <w:rPr>
          <w:sz w:val="28"/>
          <w:szCs w:val="28"/>
        </w:rPr>
        <w:t xml:space="preserve"> материальных ценностей</w:t>
      </w:r>
      <w:r w:rsidR="00C5075F">
        <w:rPr>
          <w:sz w:val="28"/>
          <w:szCs w:val="28"/>
        </w:rPr>
        <w:t xml:space="preserve"> в Учреждении</w:t>
      </w:r>
      <w:r>
        <w:rPr>
          <w:sz w:val="28"/>
          <w:szCs w:val="28"/>
        </w:rPr>
        <w:t>.</w:t>
      </w:r>
    </w:p>
    <w:p w14:paraId="6DF60C0D" w14:textId="2131441B" w:rsidR="009A0382" w:rsidRPr="005A4FEA" w:rsidRDefault="009A0382" w:rsidP="009A0382">
      <w:pPr>
        <w:pStyle w:val="a7"/>
        <w:numPr>
          <w:ilvl w:val="0"/>
          <w:numId w:val="1"/>
        </w:num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Применить меры дисциплинарного взыскания на </w:t>
      </w:r>
      <w:r w:rsidRPr="005A4FEA">
        <w:rPr>
          <w:sz w:val="28"/>
          <w:szCs w:val="28"/>
        </w:rPr>
        <w:t>должностных лиц,</w:t>
      </w:r>
      <w:r>
        <w:rPr>
          <w:sz w:val="28"/>
          <w:szCs w:val="28"/>
        </w:rPr>
        <w:t xml:space="preserve"> ответственных за ведение бухгалтерского (бюджетного) учета, кадрового учета</w:t>
      </w:r>
      <w:r w:rsidR="002A5234">
        <w:rPr>
          <w:sz w:val="28"/>
          <w:szCs w:val="28"/>
        </w:rPr>
        <w:t xml:space="preserve">, </w:t>
      </w:r>
      <w:r w:rsidR="00DC570E">
        <w:rPr>
          <w:sz w:val="28"/>
          <w:szCs w:val="28"/>
        </w:rPr>
        <w:t xml:space="preserve">учета заработной платы, </w:t>
      </w:r>
      <w:r w:rsidR="002A5234">
        <w:rPr>
          <w:sz w:val="28"/>
          <w:szCs w:val="28"/>
        </w:rPr>
        <w:t>учета основных средств</w:t>
      </w:r>
      <w:r w:rsidR="00B3344F">
        <w:rPr>
          <w:sz w:val="28"/>
          <w:szCs w:val="28"/>
        </w:rPr>
        <w:t xml:space="preserve"> и </w:t>
      </w:r>
      <w:r w:rsidR="00C5075F">
        <w:rPr>
          <w:sz w:val="28"/>
          <w:szCs w:val="28"/>
        </w:rPr>
        <w:t>материальных ценностей</w:t>
      </w:r>
      <w:r w:rsidR="002259C5" w:rsidRPr="002259C5">
        <w:rPr>
          <w:sz w:val="28"/>
          <w:szCs w:val="28"/>
        </w:rPr>
        <w:t xml:space="preserve"> </w:t>
      </w:r>
      <w:r w:rsidR="002259C5">
        <w:rPr>
          <w:sz w:val="28"/>
          <w:szCs w:val="28"/>
        </w:rPr>
        <w:t>в Учреждении.</w:t>
      </w:r>
    </w:p>
    <w:p w14:paraId="159E7847" w14:textId="5F88D76E" w:rsidR="0059457E" w:rsidRPr="003575AB" w:rsidRDefault="0059457E" w:rsidP="0059457E">
      <w:pPr>
        <w:pStyle w:val="a7"/>
        <w:ind w:left="-284" w:firstLine="568"/>
        <w:jc w:val="both"/>
        <w:rPr>
          <w:sz w:val="28"/>
          <w:szCs w:val="28"/>
        </w:rPr>
      </w:pPr>
      <w:r w:rsidRPr="003575AB">
        <w:rPr>
          <w:sz w:val="28"/>
          <w:szCs w:val="28"/>
        </w:rPr>
        <w:t>В соответствии с частью 3 статьи 16 Федерального закона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 Директору М</w:t>
      </w:r>
      <w:r>
        <w:rPr>
          <w:sz w:val="28"/>
          <w:szCs w:val="28"/>
        </w:rPr>
        <w:t>К</w:t>
      </w:r>
      <w:r w:rsidRPr="003575AB">
        <w:rPr>
          <w:sz w:val="28"/>
          <w:szCs w:val="28"/>
        </w:rPr>
        <w:t>У «</w:t>
      </w:r>
      <w:r>
        <w:rPr>
          <w:sz w:val="28"/>
          <w:szCs w:val="28"/>
        </w:rPr>
        <w:t xml:space="preserve">ТУ </w:t>
      </w:r>
      <w:r w:rsidR="00C13253">
        <w:rPr>
          <w:sz w:val="28"/>
          <w:szCs w:val="28"/>
        </w:rPr>
        <w:t>Рыболовское</w:t>
      </w:r>
      <w:r w:rsidRPr="003575AB">
        <w:rPr>
          <w:sz w:val="28"/>
          <w:szCs w:val="28"/>
        </w:rPr>
        <w:t>», необходимо уведомить Контрольно-счетную палату Раменского городского округа о принятых решениях и мерах по результатам выполнения настоящего представления в письменной форме с приложением копий под</w:t>
      </w:r>
      <w:r w:rsidR="0052681F">
        <w:rPr>
          <w:sz w:val="28"/>
          <w:szCs w:val="28"/>
        </w:rPr>
        <w:t>тверждающих документов в течение двух месяцев</w:t>
      </w:r>
      <w:r w:rsidRPr="003575AB">
        <w:rPr>
          <w:sz w:val="28"/>
          <w:szCs w:val="28"/>
        </w:rPr>
        <w:t xml:space="preserve"> со дня получения представления.</w:t>
      </w:r>
    </w:p>
    <w:p w14:paraId="7B78F137" w14:textId="77777777" w:rsidR="0059457E" w:rsidRPr="003575AB" w:rsidRDefault="0059457E" w:rsidP="0059457E">
      <w:pPr>
        <w:pStyle w:val="a7"/>
        <w:ind w:left="-284" w:firstLine="568"/>
        <w:jc w:val="both"/>
        <w:rPr>
          <w:sz w:val="28"/>
          <w:szCs w:val="28"/>
        </w:rPr>
      </w:pPr>
      <w:r w:rsidRPr="003575AB">
        <w:rPr>
          <w:sz w:val="28"/>
          <w:szCs w:val="28"/>
        </w:rPr>
        <w:t>Неисполнение или ненадлежащее исполнение представления Контрольно-счетной палаты влечет за собой ответственность предусмотренную частями 20 и 20.1 статьи 19.5 КоАП РФ – наложение административного штрафа на должностных лиц в размере от двадцати до пятидесяти тысяч рублей или дисквалификация от одного до двух лет.</w:t>
      </w:r>
    </w:p>
    <w:p w14:paraId="69CAB860" w14:textId="77777777" w:rsidR="0059457E" w:rsidRPr="005A4FEA" w:rsidRDefault="0059457E" w:rsidP="0059457E">
      <w:pPr>
        <w:pStyle w:val="a7"/>
        <w:ind w:left="142"/>
        <w:jc w:val="both"/>
        <w:rPr>
          <w:sz w:val="28"/>
          <w:szCs w:val="28"/>
        </w:rPr>
      </w:pPr>
    </w:p>
    <w:p w14:paraId="3AFB776C" w14:textId="77777777" w:rsidR="009A0382" w:rsidRPr="007A12B6" w:rsidRDefault="009A0382" w:rsidP="009A0382">
      <w:pPr>
        <w:pStyle w:val="a7"/>
        <w:tabs>
          <w:tab w:val="left" w:pos="8647"/>
        </w:tabs>
        <w:ind w:left="927" w:right="283"/>
        <w:jc w:val="both"/>
        <w:rPr>
          <w:sz w:val="28"/>
          <w:szCs w:val="28"/>
        </w:rPr>
      </w:pPr>
    </w:p>
    <w:p w14:paraId="5C213C94" w14:textId="77777777" w:rsidR="009A0382" w:rsidRDefault="009A0382" w:rsidP="009A0382">
      <w:pPr>
        <w:tabs>
          <w:tab w:val="left" w:pos="8647"/>
        </w:tabs>
        <w:ind w:right="283" w:firstLine="567"/>
        <w:jc w:val="both"/>
        <w:rPr>
          <w:sz w:val="28"/>
          <w:szCs w:val="28"/>
        </w:rPr>
      </w:pPr>
    </w:p>
    <w:p w14:paraId="021DEB83" w14:textId="77777777" w:rsidR="009A0382" w:rsidRPr="00A73B49" w:rsidRDefault="009A0382" w:rsidP="0059457E">
      <w:pPr>
        <w:pStyle w:val="a5"/>
        <w:tabs>
          <w:tab w:val="left" w:pos="0"/>
          <w:tab w:val="left" w:pos="3960"/>
        </w:tabs>
        <w:rPr>
          <w:sz w:val="28"/>
          <w:szCs w:val="28"/>
        </w:rPr>
      </w:pPr>
      <w:r w:rsidRPr="00A73B49">
        <w:rPr>
          <w:sz w:val="28"/>
          <w:szCs w:val="28"/>
        </w:rPr>
        <w:t xml:space="preserve">Председатель </w:t>
      </w:r>
    </w:p>
    <w:p w14:paraId="50E0A9BA" w14:textId="77777777" w:rsidR="009A0382" w:rsidRPr="00A73B49" w:rsidRDefault="009A0382" w:rsidP="0059457E">
      <w:pPr>
        <w:pStyle w:val="a5"/>
        <w:tabs>
          <w:tab w:val="left" w:pos="0"/>
          <w:tab w:val="left" w:pos="3960"/>
        </w:tabs>
        <w:rPr>
          <w:sz w:val="28"/>
          <w:szCs w:val="28"/>
        </w:rPr>
      </w:pPr>
      <w:r w:rsidRPr="00A73B49">
        <w:rPr>
          <w:sz w:val="28"/>
          <w:szCs w:val="28"/>
        </w:rPr>
        <w:t>Контрольно-счетной палаты                                                         Новицкий К.И.</w:t>
      </w:r>
    </w:p>
    <w:p w14:paraId="55DC13B2" w14:textId="77777777" w:rsidR="009A0382" w:rsidRDefault="009A0382" w:rsidP="009A0382">
      <w:pPr>
        <w:tabs>
          <w:tab w:val="left" w:pos="8647"/>
        </w:tabs>
        <w:ind w:right="283" w:firstLine="567"/>
        <w:jc w:val="both"/>
        <w:rPr>
          <w:sz w:val="28"/>
          <w:szCs w:val="28"/>
        </w:rPr>
      </w:pPr>
    </w:p>
    <w:p w14:paraId="76EC7D4F" w14:textId="77777777" w:rsidR="009A0382" w:rsidRPr="00106151" w:rsidRDefault="009A0382" w:rsidP="009A0382">
      <w:pPr>
        <w:tabs>
          <w:tab w:val="left" w:pos="8647"/>
        </w:tabs>
        <w:ind w:right="283"/>
        <w:jc w:val="both"/>
        <w:rPr>
          <w:sz w:val="28"/>
          <w:szCs w:val="28"/>
        </w:rPr>
      </w:pPr>
    </w:p>
    <w:p w14:paraId="6990443F" w14:textId="77777777" w:rsidR="009A0382" w:rsidRPr="00A91C13" w:rsidRDefault="009A0382" w:rsidP="009A0382">
      <w:pPr>
        <w:jc w:val="both"/>
        <w:rPr>
          <w:sz w:val="28"/>
          <w:szCs w:val="28"/>
        </w:rPr>
      </w:pPr>
    </w:p>
    <w:p w14:paraId="0C35F072" w14:textId="77777777" w:rsidR="009A0382" w:rsidRDefault="009A0382"/>
    <w:sectPr w:rsidR="009A0382" w:rsidSect="00DC570E">
      <w:footerReference w:type="default" r:id="rId11"/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58C01" w14:textId="77777777" w:rsidR="00083A96" w:rsidRDefault="00083A96" w:rsidP="00EF76A4">
      <w:r>
        <w:separator/>
      </w:r>
    </w:p>
  </w:endnote>
  <w:endnote w:type="continuationSeparator" w:id="0">
    <w:p w14:paraId="79911BE8" w14:textId="77777777" w:rsidR="00083A96" w:rsidRDefault="00083A96" w:rsidP="00EF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608393"/>
      <w:docPartObj>
        <w:docPartGallery w:val="Page Numbers (Bottom of Page)"/>
        <w:docPartUnique/>
      </w:docPartObj>
    </w:sdtPr>
    <w:sdtEndPr/>
    <w:sdtContent>
      <w:p w14:paraId="47D89E97" w14:textId="46F6A4FD" w:rsidR="00EF76A4" w:rsidRDefault="00EF76A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AA4">
          <w:rPr>
            <w:noProof/>
          </w:rPr>
          <w:t>2</w:t>
        </w:r>
        <w:r>
          <w:fldChar w:fldCharType="end"/>
        </w:r>
      </w:p>
    </w:sdtContent>
  </w:sdt>
  <w:p w14:paraId="5A06D9C5" w14:textId="77777777" w:rsidR="00EF76A4" w:rsidRDefault="00EF76A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C40F7" w14:textId="77777777" w:rsidR="00083A96" w:rsidRDefault="00083A96" w:rsidP="00EF76A4">
      <w:r>
        <w:separator/>
      </w:r>
    </w:p>
  </w:footnote>
  <w:footnote w:type="continuationSeparator" w:id="0">
    <w:p w14:paraId="676B5DE8" w14:textId="77777777" w:rsidR="00083A96" w:rsidRDefault="00083A96" w:rsidP="00EF7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46A"/>
    <w:multiLevelType w:val="hybridMultilevel"/>
    <w:tmpl w:val="07E40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2779"/>
    <w:multiLevelType w:val="hybridMultilevel"/>
    <w:tmpl w:val="5CFCC50A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" w15:restartNumberingAfterBreak="0">
    <w:nsid w:val="23077CC7"/>
    <w:multiLevelType w:val="hybridMultilevel"/>
    <w:tmpl w:val="26305C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4452BB0"/>
    <w:multiLevelType w:val="hybridMultilevel"/>
    <w:tmpl w:val="5A0035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F951A80"/>
    <w:multiLevelType w:val="hybridMultilevel"/>
    <w:tmpl w:val="80388B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19F66DA"/>
    <w:multiLevelType w:val="hybridMultilevel"/>
    <w:tmpl w:val="824656E6"/>
    <w:lvl w:ilvl="0" w:tplc="35E4C3F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B003290"/>
    <w:multiLevelType w:val="hybridMultilevel"/>
    <w:tmpl w:val="136EE68A"/>
    <w:lvl w:ilvl="0" w:tplc="FDE84ECE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3F3A59B5"/>
    <w:multiLevelType w:val="hybridMultilevel"/>
    <w:tmpl w:val="771CED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72F6DFB"/>
    <w:multiLevelType w:val="hybridMultilevel"/>
    <w:tmpl w:val="50288A62"/>
    <w:lvl w:ilvl="0" w:tplc="52920ACA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 w15:restartNumberingAfterBreak="0">
    <w:nsid w:val="5E302E84"/>
    <w:multiLevelType w:val="hybridMultilevel"/>
    <w:tmpl w:val="1F5C6E22"/>
    <w:lvl w:ilvl="0" w:tplc="041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0" w15:restartNumberingAfterBreak="0">
    <w:nsid w:val="60351A83"/>
    <w:multiLevelType w:val="hybridMultilevel"/>
    <w:tmpl w:val="3E4C7502"/>
    <w:lvl w:ilvl="0" w:tplc="30129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77B3E"/>
    <w:multiLevelType w:val="hybridMultilevel"/>
    <w:tmpl w:val="B16C11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E107E42"/>
    <w:multiLevelType w:val="hybridMultilevel"/>
    <w:tmpl w:val="29203076"/>
    <w:lvl w:ilvl="0" w:tplc="35E4C3FE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3F"/>
    <w:rsid w:val="00025313"/>
    <w:rsid w:val="00057E18"/>
    <w:rsid w:val="0006668D"/>
    <w:rsid w:val="00083A96"/>
    <w:rsid w:val="00086498"/>
    <w:rsid w:val="000B1EE0"/>
    <w:rsid w:val="000B4A72"/>
    <w:rsid w:val="000C39CB"/>
    <w:rsid w:val="000C3FEE"/>
    <w:rsid w:val="000F390D"/>
    <w:rsid w:val="000F3CC9"/>
    <w:rsid w:val="00166343"/>
    <w:rsid w:val="00173283"/>
    <w:rsid w:val="001920DC"/>
    <w:rsid w:val="001A05EB"/>
    <w:rsid w:val="0020231B"/>
    <w:rsid w:val="002259C5"/>
    <w:rsid w:val="00254D63"/>
    <w:rsid w:val="00260B35"/>
    <w:rsid w:val="0027194B"/>
    <w:rsid w:val="00296373"/>
    <w:rsid w:val="002A51E9"/>
    <w:rsid w:val="002A5234"/>
    <w:rsid w:val="00321FC2"/>
    <w:rsid w:val="0034669D"/>
    <w:rsid w:val="003611CF"/>
    <w:rsid w:val="003640A8"/>
    <w:rsid w:val="00390975"/>
    <w:rsid w:val="003B3559"/>
    <w:rsid w:val="003C1A52"/>
    <w:rsid w:val="003D381A"/>
    <w:rsid w:val="003E782B"/>
    <w:rsid w:val="00407937"/>
    <w:rsid w:val="00410F19"/>
    <w:rsid w:val="00446D88"/>
    <w:rsid w:val="0045326F"/>
    <w:rsid w:val="0048472E"/>
    <w:rsid w:val="004926EF"/>
    <w:rsid w:val="004B12FE"/>
    <w:rsid w:val="004B376E"/>
    <w:rsid w:val="004E7E2E"/>
    <w:rsid w:val="004F16AA"/>
    <w:rsid w:val="004F4768"/>
    <w:rsid w:val="0052681F"/>
    <w:rsid w:val="005569E6"/>
    <w:rsid w:val="005610C2"/>
    <w:rsid w:val="00562A53"/>
    <w:rsid w:val="00581A2B"/>
    <w:rsid w:val="005863EA"/>
    <w:rsid w:val="0059457E"/>
    <w:rsid w:val="0059792B"/>
    <w:rsid w:val="005C08C7"/>
    <w:rsid w:val="005C28E0"/>
    <w:rsid w:val="005D78E1"/>
    <w:rsid w:val="005E627B"/>
    <w:rsid w:val="00610C03"/>
    <w:rsid w:val="00616FF8"/>
    <w:rsid w:val="00642C10"/>
    <w:rsid w:val="0064560A"/>
    <w:rsid w:val="006754AE"/>
    <w:rsid w:val="0068557F"/>
    <w:rsid w:val="006B492A"/>
    <w:rsid w:val="006B52B0"/>
    <w:rsid w:val="006C4639"/>
    <w:rsid w:val="006F2C8A"/>
    <w:rsid w:val="0070774C"/>
    <w:rsid w:val="00712739"/>
    <w:rsid w:val="00714490"/>
    <w:rsid w:val="00743AA4"/>
    <w:rsid w:val="007A7E05"/>
    <w:rsid w:val="007B2E43"/>
    <w:rsid w:val="007E7217"/>
    <w:rsid w:val="008442F5"/>
    <w:rsid w:val="00844DFB"/>
    <w:rsid w:val="0084651D"/>
    <w:rsid w:val="00863CD6"/>
    <w:rsid w:val="00867376"/>
    <w:rsid w:val="008800B2"/>
    <w:rsid w:val="008A63A1"/>
    <w:rsid w:val="008C0110"/>
    <w:rsid w:val="008D05C9"/>
    <w:rsid w:val="008E2DD9"/>
    <w:rsid w:val="008E5D81"/>
    <w:rsid w:val="00970D7C"/>
    <w:rsid w:val="009733DA"/>
    <w:rsid w:val="009864D2"/>
    <w:rsid w:val="009A0382"/>
    <w:rsid w:val="009B4E8C"/>
    <w:rsid w:val="009C7219"/>
    <w:rsid w:val="009E3E4E"/>
    <w:rsid w:val="009E44D7"/>
    <w:rsid w:val="00A03A96"/>
    <w:rsid w:val="00A2538F"/>
    <w:rsid w:val="00A35920"/>
    <w:rsid w:val="00A50841"/>
    <w:rsid w:val="00A6606C"/>
    <w:rsid w:val="00A94AFE"/>
    <w:rsid w:val="00AF26BB"/>
    <w:rsid w:val="00AF5F78"/>
    <w:rsid w:val="00B3344F"/>
    <w:rsid w:val="00B355E1"/>
    <w:rsid w:val="00B400F1"/>
    <w:rsid w:val="00B53A3D"/>
    <w:rsid w:val="00B75E67"/>
    <w:rsid w:val="00B9440C"/>
    <w:rsid w:val="00BB0865"/>
    <w:rsid w:val="00BB6564"/>
    <w:rsid w:val="00BC3240"/>
    <w:rsid w:val="00BD4112"/>
    <w:rsid w:val="00BE65CE"/>
    <w:rsid w:val="00BE7A02"/>
    <w:rsid w:val="00BF59D0"/>
    <w:rsid w:val="00C11539"/>
    <w:rsid w:val="00C13253"/>
    <w:rsid w:val="00C16931"/>
    <w:rsid w:val="00C41337"/>
    <w:rsid w:val="00C430A2"/>
    <w:rsid w:val="00C5075F"/>
    <w:rsid w:val="00C6344A"/>
    <w:rsid w:val="00C712CF"/>
    <w:rsid w:val="00C76179"/>
    <w:rsid w:val="00C9193B"/>
    <w:rsid w:val="00CA5074"/>
    <w:rsid w:val="00CA7AF0"/>
    <w:rsid w:val="00CE2E1A"/>
    <w:rsid w:val="00D034AF"/>
    <w:rsid w:val="00D04F8B"/>
    <w:rsid w:val="00D245D4"/>
    <w:rsid w:val="00D3013F"/>
    <w:rsid w:val="00D55082"/>
    <w:rsid w:val="00D82980"/>
    <w:rsid w:val="00D8384D"/>
    <w:rsid w:val="00DC570E"/>
    <w:rsid w:val="00DC65E9"/>
    <w:rsid w:val="00DF7156"/>
    <w:rsid w:val="00E06BCD"/>
    <w:rsid w:val="00E07EAE"/>
    <w:rsid w:val="00E1643B"/>
    <w:rsid w:val="00E275FF"/>
    <w:rsid w:val="00E47120"/>
    <w:rsid w:val="00E502ED"/>
    <w:rsid w:val="00E6117A"/>
    <w:rsid w:val="00E97A20"/>
    <w:rsid w:val="00EA2318"/>
    <w:rsid w:val="00EB6392"/>
    <w:rsid w:val="00ED3CFF"/>
    <w:rsid w:val="00ED614C"/>
    <w:rsid w:val="00EF12B3"/>
    <w:rsid w:val="00EF652D"/>
    <w:rsid w:val="00EF76A4"/>
    <w:rsid w:val="00F01AA1"/>
    <w:rsid w:val="00F0684C"/>
    <w:rsid w:val="00F12098"/>
    <w:rsid w:val="00F2739C"/>
    <w:rsid w:val="00F6085F"/>
    <w:rsid w:val="00F744FC"/>
    <w:rsid w:val="00F751FB"/>
    <w:rsid w:val="00F81E18"/>
    <w:rsid w:val="00FB6B74"/>
    <w:rsid w:val="00F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7E36"/>
  <w15:docId w15:val="{553CE3AD-BCD7-404F-B4BA-039531F2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01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1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8C0110"/>
    <w:pPr>
      <w:keepNext/>
      <w:spacing w:line="360" w:lineRule="auto"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8C0110"/>
    <w:pPr>
      <w:keepNext/>
      <w:jc w:val="center"/>
      <w:outlineLvl w:val="6"/>
    </w:pPr>
    <w:rPr>
      <w:bCs/>
      <w:i/>
      <w:sz w:val="24"/>
    </w:rPr>
  </w:style>
  <w:style w:type="paragraph" w:styleId="8">
    <w:name w:val="heading 8"/>
    <w:basedOn w:val="a"/>
    <w:next w:val="a"/>
    <w:link w:val="80"/>
    <w:qFormat/>
    <w:rsid w:val="008C0110"/>
    <w:pPr>
      <w:keepNext/>
      <w:jc w:val="center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1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8C01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110"/>
    <w:rPr>
      <w:rFonts w:ascii="Times New Roman" w:eastAsia="Times New Roman" w:hAnsi="Times New Roman" w:cs="Times New Roman"/>
      <w:bCs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011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Body Text Indent"/>
    <w:basedOn w:val="a"/>
    <w:link w:val="a4"/>
    <w:rsid w:val="008C0110"/>
    <w:pPr>
      <w:spacing w:line="480" w:lineRule="auto"/>
      <w:ind w:firstLine="720"/>
      <w:jc w:val="both"/>
    </w:pPr>
    <w:rPr>
      <w:spacing w:val="-20"/>
      <w:sz w:val="32"/>
    </w:rPr>
  </w:style>
  <w:style w:type="character" w:customStyle="1" w:styleId="a4">
    <w:name w:val="Основной текст с отступом Знак"/>
    <w:basedOn w:val="a0"/>
    <w:link w:val="a3"/>
    <w:rsid w:val="008C0110"/>
    <w:rPr>
      <w:rFonts w:ascii="Times New Roman" w:eastAsia="Times New Roman" w:hAnsi="Times New Roman" w:cs="Times New Roman"/>
      <w:spacing w:val="-20"/>
      <w:sz w:val="32"/>
      <w:szCs w:val="20"/>
      <w:lang w:eastAsia="ru-RU"/>
    </w:rPr>
  </w:style>
  <w:style w:type="paragraph" w:customStyle="1" w:styleId="Default">
    <w:name w:val="Default"/>
    <w:rsid w:val="009A0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9A038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9A03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9A0382"/>
    <w:pPr>
      <w:suppressAutoHyphens/>
      <w:ind w:left="720"/>
      <w:contextualSpacing/>
    </w:pPr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127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273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617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a">
    <w:name w:val="Hyperlink"/>
    <w:basedOn w:val="a0"/>
    <w:uiPriority w:val="99"/>
    <w:unhideWhenUsed/>
    <w:qFormat/>
    <w:rsid w:val="00B53A3D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6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6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F76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6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ram_ksp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100AA-D282-4C10-89C8-8E0D9465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2023-04-06T12:59:00Z</cp:lastPrinted>
  <dcterms:created xsi:type="dcterms:W3CDTF">2023-04-26T08:49:00Z</dcterms:created>
  <dcterms:modified xsi:type="dcterms:W3CDTF">2023-04-26T08:49:00Z</dcterms:modified>
</cp:coreProperties>
</file>